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644DD" w14:textId="77777777" w:rsidR="00F539D0" w:rsidRDefault="00F539D0" w:rsidP="00F539D0">
      <w:pPr>
        <w:jc w:val="center"/>
        <w:rPr>
          <w:rFonts w:ascii="Arial" w:hAnsi="Arial" w:cs="Arial"/>
        </w:rPr>
      </w:pPr>
      <w:r>
        <w:rPr>
          <w:noProof/>
        </w:rPr>
        <w:drawing>
          <wp:anchor distT="0" distB="0" distL="114300" distR="114300" simplePos="0" relativeHeight="251659264" behindDoc="0" locked="0" layoutInCell="1" allowOverlap="1" wp14:anchorId="74FD1358" wp14:editId="54B52AEA">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Pr>
          <w:rFonts w:ascii="Arial" w:hAnsi="Arial" w:cs="Arial"/>
        </w:rPr>
        <w:br w:type="textWrapping" w:clear="all"/>
      </w:r>
    </w:p>
    <w:p w14:paraId="42DCCA05" w14:textId="77777777" w:rsidR="00F539D0" w:rsidRDefault="00F539D0" w:rsidP="00F539D0">
      <w:pPr>
        <w:jc w:val="center"/>
        <w:rPr>
          <w:rFonts w:ascii="Arial" w:hAnsi="Arial" w:cs="Arial"/>
          <w:b/>
          <w:bCs/>
        </w:rPr>
      </w:pPr>
    </w:p>
    <w:p w14:paraId="2B3F05D9" w14:textId="77777777" w:rsidR="00F539D0" w:rsidRPr="00805BCC" w:rsidRDefault="00F539D0" w:rsidP="00F539D0">
      <w:pPr>
        <w:jc w:val="center"/>
        <w:rPr>
          <w:rFonts w:ascii="Arial" w:hAnsi="Arial" w:cs="Arial"/>
          <w:b/>
          <w:bCs/>
          <w:sz w:val="18"/>
          <w:szCs w:val="18"/>
          <w:u w:val="single"/>
        </w:rPr>
      </w:pPr>
      <w:r w:rsidRPr="00805BCC">
        <w:rPr>
          <w:rFonts w:ascii="Arial" w:hAnsi="Arial" w:cs="Arial"/>
          <w:b/>
          <w:bCs/>
          <w:sz w:val="18"/>
          <w:szCs w:val="18"/>
          <w:u w:val="single"/>
        </w:rPr>
        <w:t>JOB DESCRIPTION</w:t>
      </w:r>
    </w:p>
    <w:p w14:paraId="2BD01C1E" w14:textId="77777777" w:rsidR="00F539D0" w:rsidRPr="00805BCC" w:rsidRDefault="00F539D0" w:rsidP="00F539D0">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F539D0" w:rsidRPr="00F47CE7" w14:paraId="5472C509" w14:textId="77777777" w:rsidTr="00096508">
        <w:tc>
          <w:tcPr>
            <w:tcW w:w="4508" w:type="dxa"/>
          </w:tcPr>
          <w:p w14:paraId="69D36CE8" w14:textId="77777777" w:rsidR="00F539D0" w:rsidRPr="00F47CE7" w:rsidRDefault="00F539D0" w:rsidP="00096508">
            <w:pPr>
              <w:tabs>
                <w:tab w:val="left" w:pos="2552"/>
              </w:tabs>
              <w:rPr>
                <w:rFonts w:ascii="Arial" w:hAnsi="Arial" w:cs="Arial"/>
                <w:b/>
                <w:sz w:val="18"/>
                <w:szCs w:val="18"/>
              </w:rPr>
            </w:pPr>
            <w:r w:rsidRPr="00F47CE7">
              <w:rPr>
                <w:rFonts w:ascii="Arial" w:hAnsi="Arial" w:cs="Arial"/>
                <w:b/>
                <w:sz w:val="18"/>
                <w:szCs w:val="18"/>
              </w:rPr>
              <w:t>Job Title</w:t>
            </w:r>
          </w:p>
        </w:tc>
        <w:tc>
          <w:tcPr>
            <w:tcW w:w="4508" w:type="dxa"/>
          </w:tcPr>
          <w:p w14:paraId="6F060174" w14:textId="6DB7E512" w:rsidR="00F539D0" w:rsidRPr="00F47CE7" w:rsidRDefault="00A14C5D" w:rsidP="00096508">
            <w:pPr>
              <w:tabs>
                <w:tab w:val="left" w:pos="2552"/>
              </w:tabs>
              <w:rPr>
                <w:rFonts w:ascii="Arial" w:hAnsi="Arial" w:cs="Arial"/>
                <w:b/>
                <w:sz w:val="18"/>
                <w:szCs w:val="18"/>
              </w:rPr>
            </w:pPr>
            <w:r>
              <w:rPr>
                <w:rFonts w:ascii="Arial" w:hAnsi="Arial" w:cs="Arial"/>
                <w:b/>
                <w:sz w:val="18"/>
                <w:szCs w:val="18"/>
              </w:rPr>
              <w:t>Residential Life General Assistant</w:t>
            </w:r>
            <w:r w:rsidR="00F539D0" w:rsidRPr="00F47CE7">
              <w:rPr>
                <w:rFonts w:ascii="Arial" w:hAnsi="Arial" w:cs="Arial"/>
                <w:b/>
                <w:sz w:val="18"/>
                <w:szCs w:val="18"/>
              </w:rPr>
              <w:t xml:space="preserve"> </w:t>
            </w:r>
          </w:p>
        </w:tc>
      </w:tr>
      <w:tr w:rsidR="00F539D0" w:rsidRPr="00F47CE7" w14:paraId="605DF19E" w14:textId="77777777" w:rsidTr="00096508">
        <w:tc>
          <w:tcPr>
            <w:tcW w:w="4508" w:type="dxa"/>
          </w:tcPr>
          <w:p w14:paraId="51FDDAE3" w14:textId="77777777" w:rsidR="00F539D0" w:rsidRPr="00F47CE7" w:rsidRDefault="00F539D0" w:rsidP="00096508">
            <w:pPr>
              <w:tabs>
                <w:tab w:val="left" w:pos="2552"/>
              </w:tabs>
              <w:rPr>
                <w:rFonts w:ascii="Arial" w:hAnsi="Arial" w:cs="Arial"/>
                <w:b/>
                <w:sz w:val="18"/>
                <w:szCs w:val="18"/>
              </w:rPr>
            </w:pPr>
            <w:r w:rsidRPr="00F47CE7">
              <w:rPr>
                <w:rFonts w:ascii="Arial" w:hAnsi="Arial" w:cs="Arial"/>
                <w:b/>
                <w:sz w:val="18"/>
                <w:szCs w:val="18"/>
              </w:rPr>
              <w:t>School /Service</w:t>
            </w:r>
          </w:p>
        </w:tc>
        <w:tc>
          <w:tcPr>
            <w:tcW w:w="4508" w:type="dxa"/>
          </w:tcPr>
          <w:p w14:paraId="12C31088" w14:textId="77777777" w:rsidR="00F539D0" w:rsidRPr="00F47CE7" w:rsidRDefault="00F539D0" w:rsidP="00096508">
            <w:pPr>
              <w:tabs>
                <w:tab w:val="left" w:pos="2552"/>
              </w:tabs>
              <w:rPr>
                <w:rFonts w:ascii="Arial" w:hAnsi="Arial" w:cs="Arial"/>
                <w:b/>
                <w:sz w:val="18"/>
                <w:szCs w:val="18"/>
              </w:rPr>
            </w:pPr>
            <w:r w:rsidRPr="00F47CE7">
              <w:rPr>
                <w:rFonts w:ascii="Arial" w:hAnsi="Arial" w:cs="Arial"/>
                <w:b/>
                <w:sz w:val="18"/>
                <w:szCs w:val="18"/>
              </w:rPr>
              <w:t xml:space="preserve">Student Services </w:t>
            </w:r>
          </w:p>
        </w:tc>
      </w:tr>
      <w:tr w:rsidR="00F539D0" w:rsidRPr="00F47CE7" w14:paraId="01C6867D" w14:textId="77777777" w:rsidTr="00096508">
        <w:tc>
          <w:tcPr>
            <w:tcW w:w="4508" w:type="dxa"/>
          </w:tcPr>
          <w:p w14:paraId="0F0B2DCB" w14:textId="77777777" w:rsidR="00F539D0" w:rsidRPr="00F47CE7" w:rsidRDefault="00F539D0" w:rsidP="00096508">
            <w:pPr>
              <w:tabs>
                <w:tab w:val="left" w:pos="2552"/>
              </w:tabs>
              <w:rPr>
                <w:rFonts w:ascii="Arial" w:hAnsi="Arial" w:cs="Arial"/>
                <w:b/>
                <w:sz w:val="18"/>
                <w:szCs w:val="18"/>
              </w:rPr>
            </w:pPr>
            <w:r w:rsidRPr="00F47CE7">
              <w:rPr>
                <w:rFonts w:ascii="Arial" w:hAnsi="Arial" w:cs="Arial"/>
                <w:b/>
                <w:sz w:val="18"/>
                <w:szCs w:val="18"/>
              </w:rPr>
              <w:t xml:space="preserve">Grade </w:t>
            </w:r>
          </w:p>
        </w:tc>
        <w:tc>
          <w:tcPr>
            <w:tcW w:w="4508" w:type="dxa"/>
          </w:tcPr>
          <w:p w14:paraId="3AE86DBC" w14:textId="09215D53" w:rsidR="00F539D0" w:rsidRPr="00F47CE7" w:rsidRDefault="00A14C5D" w:rsidP="00096508">
            <w:pPr>
              <w:tabs>
                <w:tab w:val="left" w:pos="2552"/>
              </w:tabs>
              <w:rPr>
                <w:rFonts w:ascii="Arial" w:hAnsi="Arial" w:cs="Arial"/>
                <w:b/>
                <w:sz w:val="18"/>
                <w:szCs w:val="18"/>
              </w:rPr>
            </w:pPr>
            <w:r>
              <w:rPr>
                <w:rFonts w:ascii="Arial" w:hAnsi="Arial" w:cs="Arial"/>
                <w:b/>
                <w:sz w:val="18"/>
                <w:szCs w:val="18"/>
              </w:rPr>
              <w:t>B</w:t>
            </w:r>
          </w:p>
        </w:tc>
      </w:tr>
      <w:tr w:rsidR="00F539D0" w:rsidRPr="00F47CE7" w14:paraId="1C27B394" w14:textId="77777777" w:rsidTr="00096508">
        <w:tc>
          <w:tcPr>
            <w:tcW w:w="4508" w:type="dxa"/>
          </w:tcPr>
          <w:p w14:paraId="38221DF0" w14:textId="77777777" w:rsidR="00F539D0" w:rsidRPr="00F47CE7" w:rsidRDefault="00F539D0" w:rsidP="00096508">
            <w:pPr>
              <w:tabs>
                <w:tab w:val="left" w:pos="2552"/>
              </w:tabs>
              <w:rPr>
                <w:rFonts w:ascii="Arial" w:hAnsi="Arial" w:cs="Arial"/>
                <w:b/>
                <w:sz w:val="18"/>
                <w:szCs w:val="18"/>
              </w:rPr>
            </w:pPr>
            <w:r w:rsidRPr="00F47CE7">
              <w:rPr>
                <w:rFonts w:ascii="Arial" w:hAnsi="Arial" w:cs="Arial"/>
                <w:b/>
                <w:sz w:val="18"/>
                <w:szCs w:val="18"/>
              </w:rPr>
              <w:t>Location and Hybrid working status</w:t>
            </w:r>
          </w:p>
        </w:tc>
        <w:tc>
          <w:tcPr>
            <w:tcW w:w="4508" w:type="dxa"/>
          </w:tcPr>
          <w:p w14:paraId="0FE34055" w14:textId="77777777" w:rsidR="00F539D0" w:rsidRPr="00F47CE7" w:rsidRDefault="00F539D0" w:rsidP="00096508">
            <w:pPr>
              <w:tabs>
                <w:tab w:val="left" w:pos="2552"/>
              </w:tabs>
              <w:rPr>
                <w:rFonts w:ascii="Arial" w:hAnsi="Arial" w:cs="Arial"/>
                <w:b/>
                <w:sz w:val="18"/>
                <w:szCs w:val="18"/>
              </w:rPr>
            </w:pPr>
            <w:r w:rsidRPr="00F47CE7">
              <w:rPr>
                <w:rFonts w:ascii="Arial" w:hAnsi="Arial" w:cs="Arial"/>
                <w:b/>
                <w:sz w:val="18"/>
                <w:szCs w:val="18"/>
              </w:rPr>
              <w:t xml:space="preserve">Docklands </w:t>
            </w:r>
          </w:p>
        </w:tc>
      </w:tr>
      <w:tr w:rsidR="00F539D0" w:rsidRPr="00F47CE7" w14:paraId="118D3E19" w14:textId="77777777" w:rsidTr="00096508">
        <w:tc>
          <w:tcPr>
            <w:tcW w:w="4508" w:type="dxa"/>
          </w:tcPr>
          <w:p w14:paraId="3A20FF2C" w14:textId="77777777" w:rsidR="00F539D0" w:rsidRPr="00F47CE7" w:rsidRDefault="00F539D0" w:rsidP="00096508">
            <w:pPr>
              <w:tabs>
                <w:tab w:val="left" w:pos="2552"/>
              </w:tabs>
              <w:rPr>
                <w:rFonts w:ascii="Arial" w:hAnsi="Arial" w:cs="Arial"/>
                <w:b/>
                <w:sz w:val="18"/>
                <w:szCs w:val="18"/>
              </w:rPr>
            </w:pPr>
            <w:r w:rsidRPr="00F47CE7">
              <w:rPr>
                <w:rFonts w:ascii="Arial" w:hAnsi="Arial" w:cs="Arial"/>
                <w:b/>
                <w:sz w:val="18"/>
                <w:szCs w:val="18"/>
              </w:rPr>
              <w:t>Reporting to</w:t>
            </w:r>
          </w:p>
        </w:tc>
        <w:tc>
          <w:tcPr>
            <w:tcW w:w="4508" w:type="dxa"/>
          </w:tcPr>
          <w:p w14:paraId="1EE9FCA0" w14:textId="3894796B" w:rsidR="00F539D0" w:rsidRPr="00F47CE7" w:rsidRDefault="00A14C5D" w:rsidP="00096508">
            <w:pPr>
              <w:tabs>
                <w:tab w:val="left" w:pos="2552"/>
              </w:tabs>
              <w:rPr>
                <w:rFonts w:ascii="Arial" w:hAnsi="Arial" w:cs="Arial"/>
                <w:b/>
                <w:sz w:val="18"/>
                <w:szCs w:val="18"/>
              </w:rPr>
            </w:pPr>
            <w:r>
              <w:rPr>
                <w:rFonts w:ascii="Arial" w:hAnsi="Arial" w:cs="Arial"/>
                <w:b/>
                <w:sz w:val="18"/>
                <w:szCs w:val="18"/>
              </w:rPr>
              <w:t>Residential Life Officer – Estates Operations</w:t>
            </w:r>
          </w:p>
        </w:tc>
      </w:tr>
      <w:tr w:rsidR="00F539D0" w:rsidRPr="00F47CE7" w14:paraId="7AC077D8" w14:textId="77777777" w:rsidTr="00096508">
        <w:tc>
          <w:tcPr>
            <w:tcW w:w="4508" w:type="dxa"/>
          </w:tcPr>
          <w:p w14:paraId="729412DB" w14:textId="77777777" w:rsidR="00F539D0" w:rsidRPr="00F47CE7" w:rsidRDefault="00F539D0" w:rsidP="00096508">
            <w:pPr>
              <w:tabs>
                <w:tab w:val="left" w:pos="2552"/>
              </w:tabs>
              <w:rPr>
                <w:rFonts w:ascii="Arial" w:hAnsi="Arial" w:cs="Arial"/>
                <w:b/>
                <w:sz w:val="18"/>
                <w:szCs w:val="18"/>
              </w:rPr>
            </w:pPr>
            <w:r w:rsidRPr="00F47CE7">
              <w:rPr>
                <w:rFonts w:ascii="Arial" w:hAnsi="Arial" w:cs="Arial"/>
                <w:b/>
                <w:sz w:val="18"/>
                <w:szCs w:val="18"/>
              </w:rPr>
              <w:t xml:space="preserve">Line management for </w:t>
            </w:r>
          </w:p>
        </w:tc>
        <w:tc>
          <w:tcPr>
            <w:tcW w:w="4508" w:type="dxa"/>
          </w:tcPr>
          <w:p w14:paraId="35A44A3B" w14:textId="77777777" w:rsidR="00F539D0" w:rsidRPr="00F47CE7" w:rsidRDefault="00F539D0" w:rsidP="00096508">
            <w:pPr>
              <w:tabs>
                <w:tab w:val="left" w:pos="2552"/>
              </w:tabs>
              <w:rPr>
                <w:rFonts w:ascii="Arial" w:hAnsi="Arial" w:cs="Arial"/>
                <w:b/>
                <w:sz w:val="18"/>
                <w:szCs w:val="18"/>
              </w:rPr>
            </w:pPr>
            <w:r>
              <w:rPr>
                <w:rFonts w:ascii="Arial" w:hAnsi="Arial" w:cs="Arial"/>
                <w:b/>
                <w:sz w:val="18"/>
                <w:szCs w:val="18"/>
              </w:rPr>
              <w:t>N/A</w:t>
            </w:r>
          </w:p>
        </w:tc>
      </w:tr>
      <w:tr w:rsidR="00F539D0" w:rsidRPr="00F47CE7" w14:paraId="229621C2" w14:textId="77777777" w:rsidTr="00096508">
        <w:tc>
          <w:tcPr>
            <w:tcW w:w="4508" w:type="dxa"/>
          </w:tcPr>
          <w:p w14:paraId="44C2A56F" w14:textId="77777777" w:rsidR="00F539D0" w:rsidRPr="00F47CE7" w:rsidRDefault="00F539D0" w:rsidP="00096508">
            <w:pPr>
              <w:tabs>
                <w:tab w:val="left" w:pos="2552"/>
              </w:tabs>
              <w:rPr>
                <w:rFonts w:ascii="Arial" w:hAnsi="Arial" w:cs="Arial"/>
                <w:b/>
                <w:sz w:val="18"/>
                <w:szCs w:val="18"/>
              </w:rPr>
            </w:pPr>
            <w:r w:rsidRPr="00F47CE7">
              <w:rPr>
                <w:rFonts w:ascii="Arial" w:hAnsi="Arial" w:cs="Arial"/>
                <w:b/>
                <w:sz w:val="18"/>
                <w:szCs w:val="18"/>
              </w:rPr>
              <w:t xml:space="preserve">Key working relationships: Internal </w:t>
            </w:r>
          </w:p>
        </w:tc>
        <w:tc>
          <w:tcPr>
            <w:tcW w:w="4508" w:type="dxa"/>
          </w:tcPr>
          <w:p w14:paraId="7A5178D9" w14:textId="7509E518" w:rsidR="00F539D0" w:rsidRPr="00F47CE7" w:rsidRDefault="00F539D0" w:rsidP="00096508">
            <w:pPr>
              <w:tabs>
                <w:tab w:val="left" w:pos="2552"/>
              </w:tabs>
              <w:rPr>
                <w:rFonts w:ascii="Arial" w:hAnsi="Arial" w:cs="Arial"/>
                <w:b/>
                <w:sz w:val="18"/>
                <w:szCs w:val="18"/>
                <w:highlight w:val="yellow"/>
              </w:rPr>
            </w:pPr>
            <w:r w:rsidRPr="007B64F4">
              <w:rPr>
                <w:rFonts w:ascii="Arial" w:hAnsi="Arial" w:cs="Arial"/>
                <w:b/>
                <w:bCs/>
                <w:sz w:val="18"/>
                <w:szCs w:val="18"/>
              </w:rPr>
              <w:t xml:space="preserve">Student Services, </w:t>
            </w:r>
            <w:r>
              <w:rPr>
                <w:rFonts w:ascii="Arial" w:hAnsi="Arial" w:cs="Arial"/>
                <w:b/>
                <w:bCs/>
                <w:sz w:val="18"/>
                <w:szCs w:val="18"/>
              </w:rPr>
              <w:t xml:space="preserve">Estates and Facilities, Students, </w:t>
            </w:r>
            <w:r w:rsidR="007854F4">
              <w:rPr>
                <w:rFonts w:ascii="Arial" w:hAnsi="Arial" w:cs="Arial"/>
                <w:b/>
                <w:bCs/>
                <w:sz w:val="18"/>
                <w:szCs w:val="18"/>
              </w:rPr>
              <w:t xml:space="preserve">and </w:t>
            </w:r>
            <w:r>
              <w:rPr>
                <w:rFonts w:ascii="Arial" w:hAnsi="Arial" w:cs="Arial"/>
                <w:b/>
                <w:bCs/>
                <w:sz w:val="18"/>
                <w:szCs w:val="18"/>
              </w:rPr>
              <w:t>Applicants</w:t>
            </w:r>
          </w:p>
        </w:tc>
      </w:tr>
      <w:tr w:rsidR="00F539D0" w:rsidRPr="00F47CE7" w14:paraId="508A657B" w14:textId="77777777" w:rsidTr="00096508">
        <w:tc>
          <w:tcPr>
            <w:tcW w:w="4508" w:type="dxa"/>
          </w:tcPr>
          <w:p w14:paraId="7499CBF1" w14:textId="77777777" w:rsidR="00F539D0" w:rsidRPr="00F47CE7" w:rsidRDefault="00F539D0" w:rsidP="00096508">
            <w:pPr>
              <w:tabs>
                <w:tab w:val="left" w:pos="2552"/>
              </w:tabs>
              <w:rPr>
                <w:rFonts w:ascii="Arial" w:hAnsi="Arial" w:cs="Arial"/>
                <w:b/>
                <w:sz w:val="18"/>
                <w:szCs w:val="18"/>
              </w:rPr>
            </w:pPr>
            <w:r w:rsidRPr="00F47CE7">
              <w:rPr>
                <w:rFonts w:ascii="Arial" w:hAnsi="Arial" w:cs="Arial"/>
                <w:b/>
                <w:sz w:val="18"/>
                <w:szCs w:val="18"/>
              </w:rPr>
              <w:t xml:space="preserve">Key working relationships: External </w:t>
            </w:r>
          </w:p>
        </w:tc>
        <w:tc>
          <w:tcPr>
            <w:tcW w:w="4508" w:type="dxa"/>
          </w:tcPr>
          <w:p w14:paraId="4B31CCCB" w14:textId="77777777" w:rsidR="00F539D0" w:rsidRPr="00F47CE7" w:rsidRDefault="00F539D0" w:rsidP="00096508">
            <w:pPr>
              <w:tabs>
                <w:tab w:val="left" w:pos="2552"/>
              </w:tabs>
              <w:rPr>
                <w:rFonts w:ascii="Arial" w:hAnsi="Arial" w:cs="Arial"/>
                <w:b/>
                <w:sz w:val="18"/>
                <w:szCs w:val="18"/>
                <w:highlight w:val="yellow"/>
              </w:rPr>
            </w:pPr>
            <w:r w:rsidRPr="00542591">
              <w:rPr>
                <w:rFonts w:ascii="Arial" w:hAnsi="Arial" w:cs="Arial"/>
                <w:b/>
                <w:sz w:val="18"/>
                <w:szCs w:val="18"/>
              </w:rPr>
              <w:t>External agencies</w:t>
            </w:r>
          </w:p>
        </w:tc>
      </w:tr>
      <w:tr w:rsidR="00F539D0" w:rsidRPr="00F47CE7" w14:paraId="27409E13" w14:textId="77777777" w:rsidTr="00096508">
        <w:tc>
          <w:tcPr>
            <w:tcW w:w="4508" w:type="dxa"/>
          </w:tcPr>
          <w:p w14:paraId="68640270" w14:textId="77777777" w:rsidR="00F539D0" w:rsidRPr="00F47CE7" w:rsidRDefault="00F539D0" w:rsidP="00096508">
            <w:pPr>
              <w:tabs>
                <w:tab w:val="left" w:pos="2552"/>
              </w:tabs>
              <w:rPr>
                <w:rFonts w:ascii="Arial" w:hAnsi="Arial" w:cs="Arial"/>
                <w:b/>
                <w:sz w:val="18"/>
                <w:szCs w:val="18"/>
              </w:rPr>
            </w:pPr>
            <w:r w:rsidRPr="00F47CE7">
              <w:rPr>
                <w:rFonts w:ascii="Arial" w:hAnsi="Arial" w:cs="Arial"/>
                <w:b/>
                <w:sz w:val="18"/>
                <w:szCs w:val="18"/>
              </w:rPr>
              <w:t xml:space="preserve">Contract type/ Hours </w:t>
            </w:r>
          </w:p>
        </w:tc>
        <w:tc>
          <w:tcPr>
            <w:tcW w:w="4508" w:type="dxa"/>
          </w:tcPr>
          <w:p w14:paraId="5FBE6BF6" w14:textId="77777777" w:rsidR="00F539D0" w:rsidRPr="00F47CE7" w:rsidRDefault="00F539D0" w:rsidP="00096508">
            <w:pPr>
              <w:tabs>
                <w:tab w:val="left" w:pos="2552"/>
              </w:tabs>
              <w:rPr>
                <w:rFonts w:ascii="Arial" w:hAnsi="Arial" w:cs="Arial"/>
                <w:b/>
                <w:sz w:val="18"/>
                <w:szCs w:val="18"/>
              </w:rPr>
            </w:pPr>
            <w:r>
              <w:rPr>
                <w:rFonts w:ascii="Arial" w:hAnsi="Arial" w:cs="Arial"/>
                <w:b/>
                <w:sz w:val="18"/>
                <w:szCs w:val="18"/>
              </w:rPr>
              <w:t>Full time</w:t>
            </w:r>
            <w:r w:rsidRPr="00F47CE7">
              <w:rPr>
                <w:rFonts w:ascii="Arial" w:hAnsi="Arial" w:cs="Arial"/>
                <w:b/>
                <w:sz w:val="18"/>
                <w:szCs w:val="18"/>
              </w:rPr>
              <w:t xml:space="preserve"> </w:t>
            </w:r>
          </w:p>
        </w:tc>
      </w:tr>
    </w:tbl>
    <w:p w14:paraId="1B816977" w14:textId="77777777" w:rsidR="00CE2125" w:rsidRDefault="00CE2125"/>
    <w:p w14:paraId="2C76AD69" w14:textId="77777777" w:rsidR="00F539D0" w:rsidRPr="00805BCC" w:rsidRDefault="00F539D0" w:rsidP="00F539D0">
      <w:pPr>
        <w:pStyle w:val="NoSpacing"/>
        <w:jc w:val="center"/>
        <w:rPr>
          <w:rStyle w:val="normaltextrun"/>
          <w:rFonts w:ascii="Arial" w:hAnsi="Arial" w:cs="Arial"/>
          <w:sz w:val="18"/>
          <w:szCs w:val="18"/>
        </w:rPr>
      </w:pPr>
      <w:r w:rsidRPr="00805BCC">
        <w:rPr>
          <w:rStyle w:val="normaltextrun"/>
          <w:rFonts w:ascii="Arial" w:hAnsi="Arial" w:cs="Arial"/>
          <w:sz w:val="18"/>
          <w:szCs w:val="18"/>
        </w:rPr>
        <w:t xml:space="preserve">Build your career, follow your passion, be inspired by our environment of success </w:t>
      </w:r>
    </w:p>
    <w:p w14:paraId="4860BBD8" w14:textId="77777777" w:rsidR="00F539D0" w:rsidRPr="00805BCC" w:rsidRDefault="00F539D0" w:rsidP="00F539D0">
      <w:pPr>
        <w:pStyle w:val="NoSpacing"/>
        <w:jc w:val="center"/>
        <w:rPr>
          <w:rStyle w:val="normaltextrun"/>
          <w:rFonts w:ascii="Arial" w:hAnsi="Arial" w:cs="Arial"/>
          <w:b/>
          <w:bCs/>
          <w:sz w:val="18"/>
          <w:szCs w:val="18"/>
        </w:rPr>
      </w:pPr>
    </w:p>
    <w:p w14:paraId="421335D8" w14:textId="77777777" w:rsidR="00F539D0" w:rsidRPr="007B64F4" w:rsidRDefault="00F539D0" w:rsidP="00F539D0">
      <w:pPr>
        <w:pStyle w:val="NoSpacing"/>
        <w:jc w:val="both"/>
        <w:rPr>
          <w:rStyle w:val="normaltextrun"/>
          <w:rFonts w:ascii="Arial" w:hAnsi="Arial" w:cs="Arial"/>
          <w:b/>
          <w:bCs/>
          <w:sz w:val="20"/>
          <w:szCs w:val="20"/>
        </w:rPr>
      </w:pPr>
    </w:p>
    <w:p w14:paraId="76057A47" w14:textId="77777777" w:rsidR="00F539D0" w:rsidRPr="007B64F4" w:rsidRDefault="00F539D0" w:rsidP="00F539D0">
      <w:pPr>
        <w:pStyle w:val="NoSpacing"/>
        <w:jc w:val="both"/>
        <w:rPr>
          <w:rStyle w:val="normaltextrun"/>
          <w:rFonts w:ascii="Arial" w:hAnsi="Arial" w:cs="Arial"/>
          <w:b/>
          <w:bCs/>
          <w:sz w:val="20"/>
          <w:szCs w:val="20"/>
        </w:rPr>
      </w:pPr>
      <w:r w:rsidRPr="007B64F4">
        <w:rPr>
          <w:rStyle w:val="normaltextrun"/>
          <w:rFonts w:ascii="Arial" w:hAnsi="Arial" w:cs="Arial"/>
          <w:b/>
          <w:bCs/>
          <w:sz w:val="20"/>
          <w:szCs w:val="20"/>
        </w:rPr>
        <w:t>THE UNIVERSITY OF EAST LONDON</w:t>
      </w:r>
    </w:p>
    <w:p w14:paraId="4B30FBB1" w14:textId="77777777" w:rsidR="00F539D0" w:rsidRPr="007B64F4" w:rsidRDefault="00F539D0" w:rsidP="00F539D0">
      <w:pPr>
        <w:pStyle w:val="NoSpacing"/>
        <w:jc w:val="both"/>
        <w:rPr>
          <w:rStyle w:val="normaltextrun"/>
          <w:rFonts w:ascii="Arial" w:hAnsi="Arial" w:cs="Arial"/>
          <w:b/>
          <w:bCs/>
          <w:sz w:val="20"/>
          <w:szCs w:val="20"/>
        </w:rPr>
      </w:pPr>
    </w:p>
    <w:p w14:paraId="31347F8E" w14:textId="77777777" w:rsidR="00F539D0" w:rsidRPr="009C0844" w:rsidRDefault="00F539D0" w:rsidP="00F539D0">
      <w:pPr>
        <w:pStyle w:val="NoSpacing"/>
        <w:jc w:val="both"/>
        <w:rPr>
          <w:rStyle w:val="normaltextrun"/>
          <w:rFonts w:ascii="Arial" w:hAnsi="Arial" w:cs="Arial"/>
          <w:sz w:val="18"/>
          <w:szCs w:val="18"/>
        </w:rPr>
      </w:pPr>
      <w:r w:rsidRPr="009C0844">
        <w:rPr>
          <w:rStyle w:val="normaltextrun"/>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ground-breaking </w:t>
      </w:r>
      <w:hyperlink r:id="rId6" w:history="1">
        <w:r w:rsidRPr="009C0844">
          <w:rPr>
            <w:rStyle w:val="Hyperlink"/>
            <w:rFonts w:ascii="Arial" w:hAnsi="Arial" w:cs="Arial"/>
            <w:sz w:val="18"/>
            <w:szCs w:val="18"/>
          </w:rPr>
          <w:t>10-year Vision 2028 strategic plan</w:t>
        </w:r>
      </w:hyperlink>
      <w:r w:rsidRPr="009C0844">
        <w:rPr>
          <w:rStyle w:val="normaltextrun"/>
          <w:rFonts w:ascii="Arial" w:hAnsi="Arial" w:cs="Arial"/>
          <w:sz w:val="18"/>
          <w:szCs w:val="18"/>
        </w:rPr>
        <w:t>, orchestrated by our Vice-Chancellor and President, Professor Amanda Broderick.</w:t>
      </w:r>
    </w:p>
    <w:p w14:paraId="460E44A6" w14:textId="77777777" w:rsidR="00F539D0" w:rsidRPr="009C0844" w:rsidRDefault="00F539D0" w:rsidP="00F539D0">
      <w:pPr>
        <w:pStyle w:val="NoSpacing"/>
        <w:jc w:val="both"/>
        <w:rPr>
          <w:rStyle w:val="normaltextrun"/>
          <w:rFonts w:ascii="Arial" w:hAnsi="Arial" w:cs="Arial"/>
          <w:sz w:val="18"/>
          <w:szCs w:val="18"/>
        </w:rPr>
      </w:pPr>
    </w:p>
    <w:p w14:paraId="2C6C7AE2" w14:textId="77777777" w:rsidR="00F539D0" w:rsidRPr="009C0844" w:rsidRDefault="00F539D0" w:rsidP="00F539D0">
      <w:pPr>
        <w:pStyle w:val="NoSpacing"/>
        <w:jc w:val="both"/>
        <w:rPr>
          <w:rStyle w:val="normaltextrun"/>
          <w:rFonts w:ascii="Arial" w:hAnsi="Arial" w:cs="Arial"/>
          <w:sz w:val="18"/>
          <w:szCs w:val="18"/>
        </w:rPr>
      </w:pPr>
      <w:r w:rsidRPr="009C0844">
        <w:rPr>
          <w:rStyle w:val="normaltextrun"/>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8B2FD20" w14:textId="77777777" w:rsidR="00F539D0" w:rsidRPr="009C0844" w:rsidRDefault="00F539D0" w:rsidP="00F539D0">
      <w:pPr>
        <w:pStyle w:val="NoSpacing"/>
        <w:jc w:val="both"/>
        <w:rPr>
          <w:rStyle w:val="normaltextrun"/>
          <w:rFonts w:ascii="Arial" w:hAnsi="Arial" w:cs="Arial"/>
          <w:sz w:val="18"/>
          <w:szCs w:val="18"/>
        </w:rPr>
      </w:pPr>
    </w:p>
    <w:p w14:paraId="65A5AA56" w14:textId="77777777" w:rsidR="00F539D0" w:rsidRPr="009C0844" w:rsidRDefault="00F539D0" w:rsidP="00F539D0">
      <w:pPr>
        <w:pStyle w:val="NoSpacing"/>
        <w:jc w:val="both"/>
        <w:rPr>
          <w:rStyle w:val="normaltextrun"/>
          <w:rFonts w:ascii="Arial" w:hAnsi="Arial" w:cs="Arial"/>
          <w:sz w:val="18"/>
          <w:szCs w:val="18"/>
        </w:rPr>
      </w:pPr>
      <w:r w:rsidRPr="009C0844">
        <w:rPr>
          <w:rStyle w:val="normaltextrun"/>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1F848CCC" w14:textId="77777777" w:rsidR="00F539D0" w:rsidRPr="009C0844" w:rsidRDefault="00F539D0" w:rsidP="00F539D0">
      <w:pPr>
        <w:pStyle w:val="NoSpacing"/>
        <w:jc w:val="both"/>
        <w:rPr>
          <w:rStyle w:val="normaltextrun"/>
          <w:rFonts w:ascii="Arial" w:hAnsi="Arial" w:cs="Arial"/>
          <w:sz w:val="18"/>
          <w:szCs w:val="18"/>
        </w:rPr>
      </w:pPr>
    </w:p>
    <w:p w14:paraId="3B1A22A2" w14:textId="77777777" w:rsidR="00F539D0" w:rsidRPr="009C0844" w:rsidRDefault="00F539D0" w:rsidP="00F539D0">
      <w:pPr>
        <w:pStyle w:val="NoSpacing"/>
        <w:jc w:val="both"/>
        <w:rPr>
          <w:rStyle w:val="normaltextrun"/>
          <w:rFonts w:ascii="Arial" w:hAnsi="Arial" w:cs="Arial"/>
          <w:sz w:val="18"/>
          <w:szCs w:val="18"/>
        </w:rPr>
      </w:pPr>
      <w:r w:rsidRPr="009C0844">
        <w:rPr>
          <w:rStyle w:val="normaltextrun"/>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74AF875A" w14:textId="77777777" w:rsidR="00F539D0" w:rsidRPr="009C0844" w:rsidRDefault="00F539D0" w:rsidP="00F539D0">
      <w:pPr>
        <w:rPr>
          <w:rFonts w:ascii="Arial" w:hAnsi="Arial" w:cs="Arial"/>
          <w:sz w:val="18"/>
          <w:szCs w:val="18"/>
        </w:rPr>
      </w:pPr>
    </w:p>
    <w:p w14:paraId="0CE8741F" w14:textId="77777777" w:rsidR="00F539D0" w:rsidRPr="009C0844" w:rsidRDefault="00F539D0" w:rsidP="00F539D0">
      <w:pPr>
        <w:jc w:val="both"/>
        <w:rPr>
          <w:rFonts w:ascii="Arial" w:hAnsi="Arial" w:cs="Arial"/>
          <w:b/>
          <w:bCs/>
          <w:sz w:val="18"/>
          <w:szCs w:val="18"/>
        </w:rPr>
      </w:pPr>
      <w:r w:rsidRPr="009C0844">
        <w:rPr>
          <w:rFonts w:ascii="Arial" w:hAnsi="Arial" w:cs="Arial"/>
          <w:b/>
          <w:bCs/>
          <w:sz w:val="18"/>
          <w:szCs w:val="18"/>
        </w:rPr>
        <w:t xml:space="preserve">BRIEF OVERVIEW OF SERVICE/SCHOOL: Student Services  </w:t>
      </w:r>
    </w:p>
    <w:p w14:paraId="4EBBBB32" w14:textId="77777777" w:rsidR="00F539D0" w:rsidRPr="009C0844" w:rsidRDefault="00F539D0" w:rsidP="00F539D0">
      <w:pPr>
        <w:jc w:val="both"/>
        <w:rPr>
          <w:rFonts w:ascii="Arial" w:hAnsi="Arial" w:cs="Arial"/>
          <w:b/>
          <w:bCs/>
          <w:sz w:val="18"/>
          <w:szCs w:val="18"/>
        </w:rPr>
      </w:pPr>
      <w:r w:rsidRPr="009C0844">
        <w:rPr>
          <w:rFonts w:ascii="Arial" w:hAnsi="Arial" w:cs="Arial"/>
          <w:color w:val="000000"/>
          <w:sz w:val="18"/>
          <w:szCs w:val="18"/>
        </w:rPr>
        <w:t>We are Student Services and are responsible for nurturing wellness, supporting individual needs, helping students in crisis, improving retention, and enabling positive experiences through residential life and extra-curricular activities. Working in partnership across academic schools and professional services, our teams seek to provide a network of support throughout the student journey and aim to optimise student success. </w:t>
      </w:r>
    </w:p>
    <w:p w14:paraId="13094775" w14:textId="77777777" w:rsidR="00F539D0" w:rsidRPr="009C0844" w:rsidRDefault="00F539D0" w:rsidP="00F539D0">
      <w:pPr>
        <w:pStyle w:val="NormalWeb"/>
        <w:jc w:val="both"/>
        <w:rPr>
          <w:rFonts w:ascii="Arial" w:hAnsi="Arial" w:cs="Arial"/>
          <w:color w:val="000000"/>
          <w:sz w:val="18"/>
          <w:szCs w:val="18"/>
        </w:rPr>
      </w:pPr>
      <w:r w:rsidRPr="009C0844">
        <w:rPr>
          <w:rFonts w:ascii="Arial" w:hAnsi="Arial" w:cs="Arial"/>
          <w:color w:val="000000"/>
          <w:sz w:val="18"/>
          <w:szCs w:val="18"/>
        </w:rPr>
        <w:t xml:space="preserve">The Student Services directorate is led by the Assistant Chief Operating Officer, Health Gain &amp; Student Experience. Our department incorporates </w:t>
      </w:r>
      <w:proofErr w:type="gramStart"/>
      <w:r w:rsidRPr="009C0844">
        <w:rPr>
          <w:rFonts w:ascii="Arial" w:hAnsi="Arial" w:cs="Arial"/>
          <w:color w:val="000000"/>
          <w:sz w:val="18"/>
          <w:szCs w:val="18"/>
        </w:rPr>
        <w:t>a number of</w:t>
      </w:r>
      <w:proofErr w:type="gramEnd"/>
      <w:r w:rsidRPr="009C0844">
        <w:rPr>
          <w:rFonts w:ascii="Arial" w:hAnsi="Arial" w:cs="Arial"/>
          <w:color w:val="000000"/>
          <w:sz w:val="18"/>
          <w:szCs w:val="18"/>
        </w:rPr>
        <w:t xml:space="preserve"> professional and support teams including Student HUB, Student Conduct, Academic Tutoring, Residential Life, Student Disability and Dyslexia, Student Life, Student Money Advice and Rights Team, Student Engagement, Retention and Success and Student Wellbeing.</w:t>
      </w:r>
    </w:p>
    <w:p w14:paraId="28DA2B20" w14:textId="77777777" w:rsidR="00051F9C" w:rsidRDefault="00051F9C" w:rsidP="00F539D0">
      <w:pPr>
        <w:jc w:val="both"/>
        <w:rPr>
          <w:rFonts w:ascii="Arial" w:hAnsi="Arial" w:cs="Arial"/>
          <w:b/>
          <w:bCs/>
          <w:sz w:val="18"/>
          <w:szCs w:val="18"/>
        </w:rPr>
      </w:pPr>
    </w:p>
    <w:p w14:paraId="66070242" w14:textId="32D1774A" w:rsidR="00F539D0" w:rsidRPr="009C0844" w:rsidRDefault="00F539D0" w:rsidP="00F539D0">
      <w:pPr>
        <w:jc w:val="both"/>
        <w:rPr>
          <w:rFonts w:ascii="Arial" w:hAnsi="Arial" w:cs="Arial"/>
          <w:b/>
          <w:bCs/>
          <w:sz w:val="18"/>
          <w:szCs w:val="18"/>
        </w:rPr>
      </w:pPr>
      <w:r w:rsidRPr="009C0844">
        <w:rPr>
          <w:rFonts w:ascii="Arial" w:hAnsi="Arial" w:cs="Arial"/>
          <w:b/>
          <w:bCs/>
          <w:sz w:val="18"/>
          <w:szCs w:val="18"/>
        </w:rPr>
        <w:lastRenderedPageBreak/>
        <w:t>BRIEF OVERVIEW OF THE DEPARTMENT / TEAM</w:t>
      </w:r>
    </w:p>
    <w:p w14:paraId="35EE8501" w14:textId="77777777" w:rsidR="00F539D0" w:rsidRPr="009C0844" w:rsidRDefault="00F539D0" w:rsidP="00F539D0">
      <w:pPr>
        <w:jc w:val="both"/>
        <w:rPr>
          <w:rFonts w:ascii="Arial" w:eastAsia="Arial" w:hAnsi="Arial" w:cs="Arial"/>
          <w:sz w:val="18"/>
          <w:szCs w:val="18"/>
        </w:rPr>
      </w:pPr>
      <w:r w:rsidRPr="009C0844">
        <w:rPr>
          <w:rFonts w:ascii="Arial" w:eastAsia="Arial" w:hAnsi="Arial" w:cs="Arial"/>
          <w:sz w:val="18"/>
          <w:szCs w:val="18"/>
        </w:rPr>
        <w:t>Residential Life provides positive and vibrant on-campus accommodation for students, casual lettings and summer conference guests.</w:t>
      </w:r>
    </w:p>
    <w:p w14:paraId="1A7147D7" w14:textId="77777777" w:rsidR="00F539D0" w:rsidRPr="009C0844" w:rsidRDefault="00F539D0" w:rsidP="00F539D0">
      <w:pPr>
        <w:jc w:val="both"/>
        <w:rPr>
          <w:rFonts w:ascii="Arial" w:eastAsia="Arial" w:hAnsi="Arial" w:cs="Arial"/>
          <w:sz w:val="18"/>
          <w:szCs w:val="18"/>
        </w:rPr>
      </w:pPr>
      <w:r w:rsidRPr="009C0844">
        <w:rPr>
          <w:rFonts w:ascii="Arial" w:eastAsia="Arial" w:hAnsi="Arial" w:cs="Arial"/>
          <w:sz w:val="18"/>
          <w:szCs w:val="18"/>
        </w:rPr>
        <w:t>A customer focused team dealing with supporting residents from application to departure, providing a safe, well maintained and welcoming accommodation, while offering Residential Life events and welfare support to student residents.  The team work to ensure a positive, healthy, and safe living/learning environment for students that stimulates social growth, academic success and the wellbeing of our students.</w:t>
      </w:r>
    </w:p>
    <w:p w14:paraId="7F564A8B" w14:textId="420EAFA6" w:rsidR="00F539D0" w:rsidRPr="009C0844" w:rsidRDefault="00F539D0" w:rsidP="00F539D0">
      <w:pPr>
        <w:jc w:val="both"/>
        <w:rPr>
          <w:rFonts w:ascii="Arial" w:eastAsia="Arial" w:hAnsi="Arial" w:cs="Arial"/>
          <w:sz w:val="18"/>
          <w:szCs w:val="18"/>
        </w:rPr>
      </w:pPr>
      <w:r w:rsidRPr="009C0844">
        <w:rPr>
          <w:rFonts w:ascii="Arial" w:eastAsia="Arial" w:hAnsi="Arial" w:cs="Arial"/>
          <w:sz w:val="18"/>
          <w:szCs w:val="18"/>
        </w:rPr>
        <w:t xml:space="preserve">During the summer months, Residential Life coordinate a Summer Conferencing programme providing valuable services for guests. </w:t>
      </w:r>
    </w:p>
    <w:p w14:paraId="03146FB9" w14:textId="77777777" w:rsidR="00F539D0" w:rsidRPr="00805BCC" w:rsidRDefault="00F539D0" w:rsidP="00F539D0">
      <w:pPr>
        <w:jc w:val="both"/>
        <w:rPr>
          <w:rFonts w:ascii="Arial" w:hAnsi="Arial" w:cs="Arial"/>
          <w:b/>
          <w:sz w:val="18"/>
          <w:szCs w:val="18"/>
        </w:rPr>
      </w:pPr>
      <w:r w:rsidRPr="00805BCC">
        <w:rPr>
          <w:rFonts w:ascii="Arial" w:hAnsi="Arial" w:cs="Arial"/>
          <w:b/>
          <w:sz w:val="18"/>
          <w:szCs w:val="18"/>
        </w:rPr>
        <w:t>JOB PURPOSE</w:t>
      </w:r>
    </w:p>
    <w:p w14:paraId="6CDAA446" w14:textId="3DFBBE49" w:rsidR="0058255E" w:rsidRPr="00051F9C" w:rsidRDefault="0058255E" w:rsidP="0058255E">
      <w:pPr>
        <w:rPr>
          <w:rFonts w:ascii="Arial" w:hAnsi="Arial" w:cs="Arial"/>
          <w:sz w:val="18"/>
          <w:szCs w:val="18"/>
        </w:rPr>
      </w:pPr>
      <w:r w:rsidRPr="0058255E">
        <w:rPr>
          <w:rFonts w:ascii="Arial" w:hAnsi="Arial" w:cs="Arial"/>
          <w:sz w:val="18"/>
          <w:szCs w:val="18"/>
        </w:rPr>
        <w:t>To provide efficient and responsive portering and support services within the Halls of Residence, ensuring the safe handling, distribution, and movement of goods, facilitating access and room setups, and maintaining high standards of health</w:t>
      </w:r>
      <w:r w:rsidR="00D434A3">
        <w:rPr>
          <w:rFonts w:ascii="Arial" w:hAnsi="Arial" w:cs="Arial"/>
          <w:sz w:val="18"/>
          <w:szCs w:val="18"/>
        </w:rPr>
        <w:t xml:space="preserve"> and safety. </w:t>
      </w:r>
      <w:r w:rsidRPr="0058255E">
        <w:rPr>
          <w:rFonts w:ascii="Arial" w:hAnsi="Arial" w:cs="Arial"/>
          <w:sz w:val="18"/>
          <w:szCs w:val="18"/>
        </w:rPr>
        <w:t xml:space="preserve">The role supports the Residential Life team and wider university operations by delivering excellent customer service and ensuring a well-maintained and welcoming </w:t>
      </w:r>
      <w:proofErr w:type="gramStart"/>
      <w:r w:rsidRPr="0058255E">
        <w:rPr>
          <w:rFonts w:ascii="Arial" w:hAnsi="Arial" w:cs="Arial"/>
          <w:sz w:val="18"/>
          <w:szCs w:val="18"/>
        </w:rPr>
        <w:t>environment</w:t>
      </w:r>
      <w:proofErr w:type="gramEnd"/>
      <w:r w:rsidRPr="0058255E">
        <w:rPr>
          <w:rFonts w:ascii="Arial" w:hAnsi="Arial" w:cs="Arial"/>
          <w:sz w:val="18"/>
          <w:szCs w:val="18"/>
        </w:rPr>
        <w:t xml:space="preserve"> for all </w:t>
      </w:r>
      <w:r w:rsidRPr="00051F9C">
        <w:rPr>
          <w:rFonts w:ascii="Arial" w:hAnsi="Arial" w:cs="Arial"/>
          <w:sz w:val="18"/>
          <w:szCs w:val="18"/>
        </w:rPr>
        <w:t>residents and visitors.</w:t>
      </w:r>
    </w:p>
    <w:p w14:paraId="2706B36E" w14:textId="77777777" w:rsidR="00F539D0" w:rsidRPr="00051F9C" w:rsidRDefault="00F539D0" w:rsidP="00F539D0">
      <w:pPr>
        <w:jc w:val="both"/>
        <w:rPr>
          <w:rFonts w:ascii="Arial" w:hAnsi="Arial" w:cs="Arial"/>
          <w:b/>
          <w:sz w:val="18"/>
          <w:szCs w:val="18"/>
        </w:rPr>
      </w:pPr>
      <w:r w:rsidRPr="00051F9C">
        <w:rPr>
          <w:rFonts w:ascii="Arial" w:hAnsi="Arial" w:cs="Arial"/>
          <w:sz w:val="18"/>
          <w:szCs w:val="18"/>
        </w:rPr>
        <w:t xml:space="preserve"> </w:t>
      </w:r>
      <w:r w:rsidRPr="00051F9C">
        <w:rPr>
          <w:rFonts w:ascii="Arial" w:hAnsi="Arial" w:cs="Arial"/>
          <w:b/>
          <w:sz w:val="18"/>
          <w:szCs w:val="18"/>
        </w:rPr>
        <w:t>KEY DUTIES AND RESPONSIBILITIES</w:t>
      </w:r>
    </w:p>
    <w:p w14:paraId="44D6AEA1" w14:textId="2E5BCD7A" w:rsidR="00F539D0" w:rsidRPr="00051F9C" w:rsidRDefault="00F539D0" w:rsidP="00F539D0">
      <w:pPr>
        <w:pStyle w:val="ListParagraph"/>
        <w:numPr>
          <w:ilvl w:val="0"/>
          <w:numId w:val="1"/>
        </w:numPr>
        <w:rPr>
          <w:rFonts w:ascii="Arial" w:hAnsi="Arial" w:cs="Arial"/>
          <w:sz w:val="18"/>
          <w:szCs w:val="18"/>
        </w:rPr>
      </w:pPr>
      <w:r w:rsidRPr="00051F9C">
        <w:rPr>
          <w:rFonts w:ascii="Arial" w:hAnsi="Arial" w:cs="Arial"/>
          <w:sz w:val="18"/>
          <w:szCs w:val="18"/>
        </w:rPr>
        <w:t xml:space="preserve">To </w:t>
      </w:r>
      <w:r w:rsidR="00D128C9" w:rsidRPr="00051F9C">
        <w:rPr>
          <w:rFonts w:ascii="Arial" w:hAnsi="Arial" w:cs="Arial"/>
          <w:sz w:val="18"/>
          <w:szCs w:val="18"/>
        </w:rPr>
        <w:t>carry out portering requests in the Halls of Residence, ensuring adherence to Service Level Agreements</w:t>
      </w:r>
      <w:r w:rsidR="00B92519" w:rsidRPr="00051F9C">
        <w:rPr>
          <w:rFonts w:ascii="Arial" w:hAnsi="Arial" w:cs="Arial"/>
          <w:sz w:val="18"/>
          <w:szCs w:val="18"/>
        </w:rPr>
        <w:t xml:space="preserve"> and feeding back progress. </w:t>
      </w:r>
    </w:p>
    <w:p w14:paraId="3BBE379D" w14:textId="77777777" w:rsidR="00022C0C" w:rsidRPr="00051F9C" w:rsidRDefault="00022C0C" w:rsidP="000D2C26">
      <w:pPr>
        <w:pStyle w:val="ListParagraph"/>
        <w:numPr>
          <w:ilvl w:val="0"/>
          <w:numId w:val="1"/>
        </w:numPr>
        <w:rPr>
          <w:rFonts w:ascii="Arial" w:hAnsi="Arial" w:cs="Arial"/>
          <w:sz w:val="18"/>
          <w:szCs w:val="18"/>
        </w:rPr>
      </w:pPr>
      <w:r w:rsidRPr="00051F9C">
        <w:rPr>
          <w:rFonts w:ascii="Arial" w:hAnsi="Arial" w:cs="Arial"/>
          <w:sz w:val="18"/>
          <w:szCs w:val="18"/>
        </w:rPr>
        <w:t>Proactively seek opportunities to reduce electrical waste generated within the Halls of Residence by promoting reuse, recycling, and sustainable disposal practices.</w:t>
      </w:r>
    </w:p>
    <w:p w14:paraId="4EBAC9C9" w14:textId="19F73523" w:rsidR="00F539D0" w:rsidRPr="00051F9C" w:rsidRDefault="00B92519" w:rsidP="000D2C26">
      <w:pPr>
        <w:pStyle w:val="ListParagraph"/>
        <w:numPr>
          <w:ilvl w:val="0"/>
          <w:numId w:val="1"/>
        </w:numPr>
        <w:rPr>
          <w:rFonts w:ascii="Arial" w:hAnsi="Arial" w:cs="Arial"/>
          <w:sz w:val="18"/>
          <w:szCs w:val="18"/>
        </w:rPr>
      </w:pPr>
      <w:r w:rsidRPr="00051F9C">
        <w:rPr>
          <w:rFonts w:ascii="Arial" w:hAnsi="Arial" w:cs="Arial"/>
          <w:sz w:val="18"/>
          <w:szCs w:val="18"/>
        </w:rPr>
        <w:t xml:space="preserve">Take responsibility for and safeguard any keys to the Halls of Residence </w:t>
      </w:r>
      <w:proofErr w:type="gramStart"/>
      <w:r w:rsidRPr="00051F9C">
        <w:rPr>
          <w:rFonts w:ascii="Arial" w:hAnsi="Arial" w:cs="Arial"/>
          <w:sz w:val="18"/>
          <w:szCs w:val="18"/>
        </w:rPr>
        <w:t>issued</w:t>
      </w:r>
      <w:r w:rsidR="000D2C26" w:rsidRPr="00051F9C">
        <w:rPr>
          <w:rFonts w:ascii="Arial" w:hAnsi="Arial" w:cs="Arial"/>
          <w:sz w:val="18"/>
          <w:szCs w:val="18"/>
        </w:rPr>
        <w:t>, and</w:t>
      </w:r>
      <w:proofErr w:type="gramEnd"/>
      <w:r w:rsidR="000D2C26" w:rsidRPr="00051F9C">
        <w:rPr>
          <w:rFonts w:ascii="Arial" w:hAnsi="Arial" w:cs="Arial"/>
          <w:sz w:val="18"/>
          <w:szCs w:val="18"/>
        </w:rPr>
        <w:t xml:space="preserve"> enable access for students who are locked out of their rooms, external contractors or others as requested. </w:t>
      </w:r>
    </w:p>
    <w:p w14:paraId="51698265" w14:textId="77777777" w:rsidR="00BE5118" w:rsidRPr="00051F9C" w:rsidRDefault="00BE5118" w:rsidP="00F539D0">
      <w:pPr>
        <w:pStyle w:val="ListParagraph"/>
        <w:numPr>
          <w:ilvl w:val="0"/>
          <w:numId w:val="1"/>
        </w:numPr>
        <w:rPr>
          <w:rFonts w:ascii="Arial" w:hAnsi="Arial" w:cs="Arial"/>
          <w:sz w:val="18"/>
          <w:szCs w:val="18"/>
        </w:rPr>
      </w:pPr>
      <w:r w:rsidRPr="00051F9C">
        <w:rPr>
          <w:rFonts w:ascii="Arial" w:hAnsi="Arial" w:cs="Arial"/>
          <w:sz w:val="18"/>
          <w:szCs w:val="18"/>
        </w:rPr>
        <w:t>To carry out regular inventory and stock checks, ensuring effective management of appliance life cycles, identifying cost-saving opportunities, and continuously improving processes through the utilisation of technology and data-driven insights.</w:t>
      </w:r>
    </w:p>
    <w:p w14:paraId="73066E6E" w14:textId="778484DD" w:rsidR="00C1148B" w:rsidRPr="00051F9C" w:rsidRDefault="000D2C26" w:rsidP="00F539D0">
      <w:pPr>
        <w:pStyle w:val="ListParagraph"/>
        <w:numPr>
          <w:ilvl w:val="0"/>
          <w:numId w:val="1"/>
        </w:numPr>
        <w:rPr>
          <w:rFonts w:ascii="Arial" w:hAnsi="Arial" w:cs="Arial"/>
          <w:sz w:val="18"/>
          <w:szCs w:val="18"/>
        </w:rPr>
      </w:pPr>
      <w:r w:rsidRPr="00051F9C">
        <w:rPr>
          <w:rFonts w:ascii="Arial" w:hAnsi="Arial" w:cs="Arial"/>
          <w:sz w:val="18"/>
          <w:szCs w:val="18"/>
        </w:rPr>
        <w:t>Conduct regular, documented health and safety inspections of the Halls of Residence, proactively identifying and reporting any breaches related to health and safety, security, cleaning, or maintenance through the appropriate channels</w:t>
      </w:r>
      <w:r w:rsidR="000B5A60" w:rsidRPr="00051F9C">
        <w:rPr>
          <w:rFonts w:ascii="Arial" w:hAnsi="Arial" w:cs="Arial"/>
          <w:sz w:val="18"/>
          <w:szCs w:val="18"/>
        </w:rPr>
        <w:t xml:space="preserve">, alongside supporting conducting vacant room inspections during peak periods. </w:t>
      </w:r>
    </w:p>
    <w:p w14:paraId="40F58D94" w14:textId="1A8BEE1D" w:rsidR="000D2C26" w:rsidRPr="00051F9C" w:rsidRDefault="00B126A3" w:rsidP="00F539D0">
      <w:pPr>
        <w:pStyle w:val="ListParagraph"/>
        <w:numPr>
          <w:ilvl w:val="0"/>
          <w:numId w:val="1"/>
        </w:numPr>
        <w:rPr>
          <w:rFonts w:ascii="Arial" w:hAnsi="Arial" w:cs="Arial"/>
          <w:sz w:val="18"/>
          <w:szCs w:val="18"/>
        </w:rPr>
      </w:pPr>
      <w:r w:rsidRPr="00051F9C">
        <w:rPr>
          <w:rFonts w:ascii="Arial" w:hAnsi="Arial" w:cs="Arial"/>
          <w:sz w:val="18"/>
          <w:szCs w:val="18"/>
        </w:rPr>
        <w:t>Action inventory requests from residents in a timely and efficient manner, ensuring accurate record-keeping and excellent customer service.</w:t>
      </w:r>
    </w:p>
    <w:p w14:paraId="737254CF" w14:textId="6A112522" w:rsidR="00B126A3" w:rsidRPr="00051F9C" w:rsidRDefault="00B655E3" w:rsidP="00F539D0">
      <w:pPr>
        <w:pStyle w:val="ListParagraph"/>
        <w:numPr>
          <w:ilvl w:val="0"/>
          <w:numId w:val="1"/>
        </w:numPr>
        <w:rPr>
          <w:rFonts w:ascii="Arial" w:hAnsi="Arial" w:cs="Arial"/>
          <w:sz w:val="18"/>
          <w:szCs w:val="18"/>
        </w:rPr>
      </w:pPr>
      <w:r w:rsidRPr="00051F9C">
        <w:rPr>
          <w:rFonts w:ascii="Arial" w:hAnsi="Arial" w:cs="Arial"/>
          <w:sz w:val="18"/>
          <w:szCs w:val="18"/>
        </w:rPr>
        <w:t xml:space="preserve">Liaise with the </w:t>
      </w:r>
      <w:r w:rsidR="00EC502F" w:rsidRPr="00051F9C">
        <w:rPr>
          <w:rFonts w:ascii="Arial" w:hAnsi="Arial" w:cs="Arial"/>
          <w:sz w:val="18"/>
          <w:szCs w:val="18"/>
        </w:rPr>
        <w:t>Campus Manager</w:t>
      </w:r>
      <w:r w:rsidR="000E7F05" w:rsidRPr="00051F9C">
        <w:rPr>
          <w:rFonts w:ascii="Arial" w:hAnsi="Arial" w:cs="Arial"/>
          <w:sz w:val="18"/>
          <w:szCs w:val="18"/>
        </w:rPr>
        <w:t xml:space="preserve"> Contracts &amp; infrastructure</w:t>
      </w:r>
      <w:r w:rsidRPr="00051F9C">
        <w:rPr>
          <w:rFonts w:ascii="Arial" w:hAnsi="Arial" w:cs="Arial"/>
          <w:sz w:val="18"/>
          <w:szCs w:val="18"/>
        </w:rPr>
        <w:t xml:space="preserve"> to ensure the timely and compliant disposal of bulky refuse and electrical waste, in line with university procedures and environmental regulations.</w:t>
      </w:r>
    </w:p>
    <w:p w14:paraId="1554CCB6" w14:textId="77777777" w:rsidR="00F539D0" w:rsidRPr="00051F9C" w:rsidRDefault="00F539D0" w:rsidP="00F539D0">
      <w:pPr>
        <w:pStyle w:val="ListParagraph"/>
        <w:numPr>
          <w:ilvl w:val="0"/>
          <w:numId w:val="1"/>
        </w:numPr>
        <w:rPr>
          <w:rFonts w:ascii="Arial" w:hAnsi="Arial" w:cs="Arial"/>
          <w:sz w:val="18"/>
          <w:szCs w:val="18"/>
        </w:rPr>
      </w:pPr>
      <w:r w:rsidRPr="00051F9C">
        <w:rPr>
          <w:rFonts w:ascii="Arial" w:hAnsi="Arial" w:cs="Arial"/>
          <w:sz w:val="18"/>
          <w:szCs w:val="18"/>
        </w:rPr>
        <w:t xml:space="preserve">Assist in ensuring UEL’s compliance with the UUK Code of Practice for Accommodation, promote inclusion, equality, and diversity, and perform all duties required for the successful day-to-day management of the accommodation portfolio across the university sites, including participating in open days/evenings. </w:t>
      </w:r>
    </w:p>
    <w:p w14:paraId="55FAE5F5" w14:textId="77777777" w:rsidR="00F539D0" w:rsidRPr="00051F9C" w:rsidRDefault="00F539D0" w:rsidP="00F539D0">
      <w:pPr>
        <w:pStyle w:val="ListParagraph"/>
        <w:rPr>
          <w:sz w:val="18"/>
          <w:szCs w:val="18"/>
        </w:rPr>
      </w:pPr>
    </w:p>
    <w:p w14:paraId="750099EA" w14:textId="7987DF6B" w:rsidR="009C0844" w:rsidRPr="00051F9C" w:rsidRDefault="009C0844" w:rsidP="009C0844">
      <w:pPr>
        <w:pStyle w:val="paragraph"/>
        <w:spacing w:before="0" w:beforeAutospacing="0" w:after="0" w:afterAutospacing="0"/>
        <w:ind w:left="360"/>
        <w:jc w:val="both"/>
        <w:textAlignment w:val="baseline"/>
        <w:rPr>
          <w:rFonts w:ascii="Segoe UI" w:hAnsi="Segoe UI" w:cs="Segoe UI"/>
          <w:sz w:val="18"/>
          <w:szCs w:val="18"/>
        </w:rPr>
      </w:pPr>
      <w:r w:rsidRPr="00051F9C">
        <w:rPr>
          <w:rStyle w:val="normaltextrun"/>
          <w:rFonts w:ascii="Arial" w:eastAsiaTheme="majorEastAsia" w:hAnsi="Arial" w:cs="Arial"/>
          <w:sz w:val="18"/>
          <w:szCs w:val="18"/>
        </w:rPr>
        <w:t xml:space="preserve">The duties and responsibilities outlined above provide a general overview of the range of tasks that a </w:t>
      </w:r>
      <w:r w:rsidR="004B0CE5" w:rsidRPr="00051F9C">
        <w:rPr>
          <w:rStyle w:val="normaltextrun"/>
          <w:rFonts w:ascii="Arial" w:eastAsiaTheme="majorEastAsia" w:hAnsi="Arial" w:cs="Arial"/>
          <w:sz w:val="18"/>
          <w:szCs w:val="18"/>
        </w:rPr>
        <w:t xml:space="preserve">Residential Life General Assistant </w:t>
      </w:r>
      <w:r w:rsidRPr="00051F9C">
        <w:rPr>
          <w:rStyle w:val="normaltextrun"/>
          <w:rFonts w:ascii="Arial" w:eastAsiaTheme="majorEastAsia" w:hAnsi="Arial" w:cs="Arial"/>
          <w:sz w:val="18"/>
          <w:szCs w:val="18"/>
        </w:rPr>
        <w:t>at the University of East London may be required to perform. Please note that this job description is not exhaustive, and additional tasks aligned with the role's grade may be assigned as needed. </w:t>
      </w:r>
      <w:r w:rsidRPr="00051F9C">
        <w:rPr>
          <w:rStyle w:val="eop"/>
          <w:rFonts w:ascii="Arial" w:eastAsiaTheme="majorEastAsia" w:hAnsi="Arial" w:cs="Arial"/>
          <w:sz w:val="18"/>
          <w:szCs w:val="18"/>
        </w:rPr>
        <w:t> </w:t>
      </w:r>
    </w:p>
    <w:p w14:paraId="331D9401" w14:textId="77777777" w:rsidR="009C0844" w:rsidRPr="00051F9C" w:rsidRDefault="009C0844" w:rsidP="00DA7432">
      <w:pPr>
        <w:pStyle w:val="paragraph"/>
        <w:spacing w:before="0" w:beforeAutospacing="0" w:after="0" w:afterAutospacing="0"/>
        <w:ind w:left="720"/>
        <w:jc w:val="both"/>
        <w:textAlignment w:val="baseline"/>
        <w:rPr>
          <w:rFonts w:ascii="Segoe UI" w:hAnsi="Segoe UI" w:cs="Segoe UI"/>
          <w:sz w:val="18"/>
          <w:szCs w:val="18"/>
        </w:rPr>
      </w:pPr>
    </w:p>
    <w:p w14:paraId="10C3B6B8" w14:textId="77777777" w:rsidR="009C0844" w:rsidRPr="00051F9C" w:rsidRDefault="009C0844" w:rsidP="009C0844">
      <w:pPr>
        <w:pStyle w:val="paragraph"/>
        <w:spacing w:before="0" w:beforeAutospacing="0" w:after="0" w:afterAutospacing="0"/>
        <w:ind w:left="360"/>
        <w:jc w:val="both"/>
        <w:textAlignment w:val="baseline"/>
        <w:rPr>
          <w:rFonts w:ascii="Segoe UI" w:hAnsi="Segoe UI" w:cs="Segoe UI"/>
          <w:sz w:val="18"/>
          <w:szCs w:val="18"/>
        </w:rPr>
      </w:pPr>
      <w:r w:rsidRPr="00051F9C">
        <w:rPr>
          <w:rStyle w:val="normaltextrun"/>
          <w:rFonts w:ascii="Arial" w:eastAsiaTheme="majorEastAsia" w:hAnsi="Arial" w:cs="Arial"/>
          <w:sz w:val="18"/>
          <w:szCs w:val="18"/>
        </w:rPr>
        <w:t>The job description may also be updated to reflect changes in circumstances, and employees will be consulted if any amendments are required.</w:t>
      </w:r>
      <w:r w:rsidRPr="00051F9C">
        <w:rPr>
          <w:rStyle w:val="eop"/>
          <w:rFonts w:ascii="Arial" w:eastAsiaTheme="majorEastAsia" w:hAnsi="Arial" w:cs="Arial"/>
          <w:sz w:val="18"/>
          <w:szCs w:val="18"/>
        </w:rPr>
        <w:t> </w:t>
      </w:r>
    </w:p>
    <w:p w14:paraId="3F4567D7" w14:textId="77777777" w:rsidR="009C0844" w:rsidRPr="00051F9C" w:rsidRDefault="009C0844" w:rsidP="009C0844">
      <w:pPr>
        <w:pStyle w:val="paragraph"/>
        <w:spacing w:before="0" w:beforeAutospacing="0" w:after="0" w:afterAutospacing="0"/>
        <w:ind w:left="720"/>
        <w:textAlignment w:val="baseline"/>
        <w:rPr>
          <w:rFonts w:ascii="Segoe UI" w:hAnsi="Segoe UI" w:cs="Segoe UI"/>
          <w:sz w:val="18"/>
          <w:szCs w:val="18"/>
        </w:rPr>
      </w:pPr>
      <w:r w:rsidRPr="00051F9C">
        <w:rPr>
          <w:rStyle w:val="eop"/>
          <w:rFonts w:ascii="Arial" w:eastAsiaTheme="majorEastAsia" w:hAnsi="Arial" w:cs="Arial"/>
          <w:sz w:val="18"/>
          <w:szCs w:val="18"/>
        </w:rPr>
        <w:t> </w:t>
      </w:r>
    </w:p>
    <w:p w14:paraId="64AD8961" w14:textId="77777777" w:rsidR="009C0844" w:rsidRDefault="009C0844" w:rsidP="009C0844">
      <w:pPr>
        <w:pStyle w:val="paragraph"/>
        <w:spacing w:before="0" w:beforeAutospacing="0" w:after="0" w:afterAutospacing="0"/>
        <w:ind w:left="360"/>
        <w:jc w:val="both"/>
        <w:textAlignment w:val="baseline"/>
        <w:rPr>
          <w:rStyle w:val="eop"/>
          <w:rFonts w:ascii="Arial" w:eastAsiaTheme="majorEastAsia" w:hAnsi="Arial" w:cs="Arial"/>
          <w:sz w:val="18"/>
          <w:szCs w:val="18"/>
        </w:rPr>
      </w:pPr>
      <w:r w:rsidRPr="00051F9C">
        <w:rPr>
          <w:rStyle w:val="normaltextrun"/>
          <w:rFonts w:ascii="Arial" w:eastAsiaTheme="majorEastAsia"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r w:rsidRPr="00051F9C">
        <w:rPr>
          <w:rStyle w:val="eop"/>
          <w:rFonts w:ascii="Arial" w:eastAsiaTheme="majorEastAsia" w:hAnsi="Arial" w:cs="Arial"/>
          <w:sz w:val="18"/>
          <w:szCs w:val="18"/>
        </w:rPr>
        <w:t> </w:t>
      </w:r>
    </w:p>
    <w:p w14:paraId="72AC1330" w14:textId="77777777" w:rsidR="00051F9C" w:rsidRDefault="00051F9C" w:rsidP="009C0844">
      <w:pPr>
        <w:pStyle w:val="paragraph"/>
        <w:spacing w:before="0" w:beforeAutospacing="0" w:after="0" w:afterAutospacing="0"/>
        <w:ind w:left="360"/>
        <w:jc w:val="both"/>
        <w:textAlignment w:val="baseline"/>
        <w:rPr>
          <w:rStyle w:val="eop"/>
          <w:rFonts w:ascii="Arial" w:eastAsiaTheme="majorEastAsia" w:hAnsi="Arial" w:cs="Arial"/>
          <w:sz w:val="18"/>
          <w:szCs w:val="18"/>
        </w:rPr>
      </w:pPr>
    </w:p>
    <w:p w14:paraId="304DA40D" w14:textId="77777777" w:rsidR="00051F9C" w:rsidRDefault="00051F9C" w:rsidP="009C0844">
      <w:pPr>
        <w:pStyle w:val="paragraph"/>
        <w:spacing w:before="0" w:beforeAutospacing="0" w:after="0" w:afterAutospacing="0"/>
        <w:ind w:left="360"/>
        <w:jc w:val="both"/>
        <w:textAlignment w:val="baseline"/>
        <w:rPr>
          <w:rStyle w:val="eop"/>
          <w:rFonts w:ascii="Arial" w:eastAsiaTheme="majorEastAsia" w:hAnsi="Arial" w:cs="Arial"/>
          <w:sz w:val="18"/>
          <w:szCs w:val="18"/>
        </w:rPr>
      </w:pPr>
    </w:p>
    <w:p w14:paraId="3B6CF627" w14:textId="77777777" w:rsidR="00051F9C" w:rsidRDefault="00051F9C" w:rsidP="009C0844">
      <w:pPr>
        <w:pStyle w:val="paragraph"/>
        <w:spacing w:before="0" w:beforeAutospacing="0" w:after="0" w:afterAutospacing="0"/>
        <w:ind w:left="360"/>
        <w:jc w:val="both"/>
        <w:textAlignment w:val="baseline"/>
        <w:rPr>
          <w:rStyle w:val="eop"/>
          <w:rFonts w:ascii="Arial" w:eastAsiaTheme="majorEastAsia" w:hAnsi="Arial" w:cs="Arial"/>
          <w:sz w:val="18"/>
          <w:szCs w:val="18"/>
        </w:rPr>
      </w:pPr>
    </w:p>
    <w:p w14:paraId="58137511" w14:textId="77777777" w:rsidR="00051F9C" w:rsidRDefault="00051F9C" w:rsidP="009C0844">
      <w:pPr>
        <w:pStyle w:val="paragraph"/>
        <w:spacing w:before="0" w:beforeAutospacing="0" w:after="0" w:afterAutospacing="0"/>
        <w:ind w:left="360"/>
        <w:jc w:val="both"/>
        <w:textAlignment w:val="baseline"/>
        <w:rPr>
          <w:rStyle w:val="eop"/>
          <w:rFonts w:ascii="Arial" w:eastAsiaTheme="majorEastAsia" w:hAnsi="Arial" w:cs="Arial"/>
          <w:sz w:val="18"/>
          <w:szCs w:val="18"/>
        </w:rPr>
      </w:pPr>
    </w:p>
    <w:p w14:paraId="090F6F04" w14:textId="77777777" w:rsidR="00051F9C" w:rsidRDefault="00051F9C" w:rsidP="009C0844">
      <w:pPr>
        <w:pStyle w:val="paragraph"/>
        <w:spacing w:before="0" w:beforeAutospacing="0" w:after="0" w:afterAutospacing="0"/>
        <w:ind w:left="360"/>
        <w:jc w:val="both"/>
        <w:textAlignment w:val="baseline"/>
        <w:rPr>
          <w:rStyle w:val="eop"/>
          <w:rFonts w:ascii="Arial" w:eastAsiaTheme="majorEastAsia" w:hAnsi="Arial" w:cs="Arial"/>
          <w:sz w:val="18"/>
          <w:szCs w:val="18"/>
        </w:rPr>
      </w:pPr>
    </w:p>
    <w:p w14:paraId="3BD6F9B4" w14:textId="77777777" w:rsidR="00051F9C" w:rsidRDefault="00051F9C" w:rsidP="009C0844">
      <w:pPr>
        <w:pStyle w:val="paragraph"/>
        <w:spacing w:before="0" w:beforeAutospacing="0" w:after="0" w:afterAutospacing="0"/>
        <w:ind w:left="360"/>
        <w:jc w:val="both"/>
        <w:textAlignment w:val="baseline"/>
        <w:rPr>
          <w:rStyle w:val="eop"/>
          <w:rFonts w:ascii="Arial" w:eastAsiaTheme="majorEastAsia" w:hAnsi="Arial" w:cs="Arial"/>
          <w:sz w:val="18"/>
          <w:szCs w:val="18"/>
        </w:rPr>
      </w:pPr>
    </w:p>
    <w:p w14:paraId="577B73C3" w14:textId="77777777" w:rsidR="00051F9C" w:rsidRDefault="00051F9C" w:rsidP="009C0844">
      <w:pPr>
        <w:pStyle w:val="paragraph"/>
        <w:spacing w:before="0" w:beforeAutospacing="0" w:after="0" w:afterAutospacing="0"/>
        <w:ind w:left="360"/>
        <w:jc w:val="both"/>
        <w:textAlignment w:val="baseline"/>
        <w:rPr>
          <w:rStyle w:val="eop"/>
          <w:rFonts w:ascii="Arial" w:eastAsiaTheme="majorEastAsia" w:hAnsi="Arial" w:cs="Arial"/>
          <w:sz w:val="18"/>
          <w:szCs w:val="18"/>
        </w:rPr>
      </w:pPr>
    </w:p>
    <w:p w14:paraId="5D67C669" w14:textId="77777777" w:rsidR="00051F9C" w:rsidRDefault="00051F9C" w:rsidP="009C0844">
      <w:pPr>
        <w:pStyle w:val="paragraph"/>
        <w:spacing w:before="0" w:beforeAutospacing="0" w:after="0" w:afterAutospacing="0"/>
        <w:ind w:left="360"/>
        <w:jc w:val="both"/>
        <w:textAlignment w:val="baseline"/>
        <w:rPr>
          <w:rStyle w:val="eop"/>
          <w:rFonts w:ascii="Arial" w:eastAsiaTheme="majorEastAsia" w:hAnsi="Arial" w:cs="Arial"/>
          <w:sz w:val="18"/>
          <w:szCs w:val="18"/>
        </w:rPr>
      </w:pPr>
    </w:p>
    <w:p w14:paraId="61B41CB3" w14:textId="77777777" w:rsidR="00051F9C" w:rsidRDefault="00051F9C" w:rsidP="009C0844">
      <w:pPr>
        <w:pStyle w:val="paragraph"/>
        <w:spacing w:before="0" w:beforeAutospacing="0" w:after="0" w:afterAutospacing="0"/>
        <w:ind w:left="360"/>
        <w:jc w:val="both"/>
        <w:textAlignment w:val="baseline"/>
        <w:rPr>
          <w:rStyle w:val="eop"/>
          <w:rFonts w:ascii="Arial" w:eastAsiaTheme="majorEastAsia" w:hAnsi="Arial" w:cs="Arial"/>
          <w:sz w:val="18"/>
          <w:szCs w:val="18"/>
        </w:rPr>
      </w:pPr>
    </w:p>
    <w:p w14:paraId="6FCB0798" w14:textId="77777777" w:rsidR="00051F9C" w:rsidRPr="00051F9C" w:rsidRDefault="00051F9C" w:rsidP="009C0844">
      <w:pPr>
        <w:pStyle w:val="paragraph"/>
        <w:spacing w:before="0" w:beforeAutospacing="0" w:after="0" w:afterAutospacing="0"/>
        <w:ind w:left="360"/>
        <w:jc w:val="both"/>
        <w:textAlignment w:val="baseline"/>
        <w:rPr>
          <w:rStyle w:val="eop"/>
          <w:rFonts w:ascii="Arial" w:eastAsiaTheme="majorEastAsia" w:hAnsi="Arial" w:cs="Arial"/>
          <w:sz w:val="18"/>
          <w:szCs w:val="18"/>
        </w:rPr>
      </w:pPr>
    </w:p>
    <w:p w14:paraId="707C4C1D" w14:textId="0FC708F1" w:rsidR="009C0844" w:rsidRPr="00051F9C" w:rsidRDefault="00051F9C" w:rsidP="00051F9C">
      <w:pPr>
        <w:pStyle w:val="paragraph"/>
        <w:spacing w:before="0" w:beforeAutospacing="0" w:after="0" w:afterAutospacing="0"/>
        <w:ind w:left="360"/>
        <w:jc w:val="center"/>
        <w:textAlignment w:val="baseline"/>
        <w:rPr>
          <w:rStyle w:val="eop"/>
          <w:rFonts w:ascii="Arial" w:eastAsiaTheme="majorEastAsia" w:hAnsi="Arial" w:cs="Arial"/>
          <w:b/>
          <w:bCs/>
          <w:caps/>
          <w:sz w:val="18"/>
          <w:szCs w:val="18"/>
          <w:u w:val="single"/>
        </w:rPr>
      </w:pPr>
      <w:r w:rsidRPr="00051F9C">
        <w:rPr>
          <w:rStyle w:val="eop"/>
          <w:rFonts w:ascii="Arial" w:eastAsiaTheme="majorEastAsia" w:hAnsi="Arial" w:cs="Arial"/>
          <w:b/>
          <w:bCs/>
          <w:caps/>
          <w:sz w:val="18"/>
          <w:szCs w:val="18"/>
          <w:u w:val="single"/>
        </w:rPr>
        <w:t>Person Specification</w:t>
      </w:r>
    </w:p>
    <w:p w14:paraId="07BDAA8E" w14:textId="77777777" w:rsidR="00051F9C" w:rsidRPr="00051F9C" w:rsidRDefault="00051F9C" w:rsidP="00051F9C">
      <w:pPr>
        <w:pStyle w:val="paragraph"/>
        <w:spacing w:before="0" w:beforeAutospacing="0" w:after="0" w:afterAutospacing="0"/>
        <w:ind w:left="360"/>
        <w:jc w:val="center"/>
        <w:textAlignment w:val="baseline"/>
        <w:rPr>
          <w:rStyle w:val="eop"/>
          <w:rFonts w:ascii="Arial" w:eastAsiaTheme="majorEastAsia" w:hAnsi="Arial" w:cs="Arial"/>
          <w:sz w:val="18"/>
          <w:szCs w:val="18"/>
        </w:rPr>
      </w:pPr>
    </w:p>
    <w:p w14:paraId="6B80FABB" w14:textId="77777777" w:rsidR="009C0844" w:rsidRPr="00051F9C" w:rsidRDefault="009C0844" w:rsidP="009C0844">
      <w:pPr>
        <w:pStyle w:val="paragraph"/>
        <w:spacing w:before="0" w:beforeAutospacing="0" w:after="0" w:afterAutospacing="0"/>
        <w:ind w:left="360"/>
        <w:jc w:val="both"/>
        <w:textAlignment w:val="baseline"/>
        <w:rPr>
          <w:rFonts w:ascii="Arial" w:hAnsi="Arial" w:cs="Arial"/>
          <w:sz w:val="18"/>
          <w:szCs w:val="18"/>
        </w:rPr>
      </w:pPr>
      <w:r w:rsidRPr="00051F9C">
        <w:rPr>
          <w:rFonts w:ascii="Arial" w:hAnsi="Arial" w:cs="Arial"/>
          <w:sz w:val="18"/>
          <w:szCs w:val="18"/>
        </w:rPr>
        <w:t>The table below outlines the essential and desirable criteria required to perform the role effectively. Candidates will be shortlisted based on how closely they meet these criteria.</w:t>
      </w:r>
    </w:p>
    <w:p w14:paraId="68B7FA0C" w14:textId="77777777" w:rsidR="009C0844" w:rsidRDefault="009C0844" w:rsidP="009C0844"/>
    <w:tbl>
      <w:tblPr>
        <w:tblStyle w:val="PlainTable1"/>
        <w:tblW w:w="9214" w:type="dxa"/>
        <w:tblInd w:w="-5" w:type="dxa"/>
        <w:tblLook w:val="04A0" w:firstRow="1" w:lastRow="0" w:firstColumn="1" w:lastColumn="0" w:noHBand="0" w:noVBand="1"/>
      </w:tblPr>
      <w:tblGrid>
        <w:gridCol w:w="7230"/>
        <w:gridCol w:w="1007"/>
        <w:gridCol w:w="977"/>
      </w:tblGrid>
      <w:tr w:rsidR="00051F9C" w:rsidRPr="00165B99" w14:paraId="65977CA0" w14:textId="77777777" w:rsidTr="00051F9C">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7230" w:type="dxa"/>
          </w:tcPr>
          <w:p w14:paraId="78DA4F5C" w14:textId="77777777" w:rsidR="00051F9C" w:rsidRPr="00B910CA" w:rsidRDefault="00051F9C" w:rsidP="00096508">
            <w:pPr>
              <w:rPr>
                <w:rFonts w:ascii="Arial" w:hAnsi="Arial" w:cs="Arial"/>
                <w:sz w:val="18"/>
                <w:szCs w:val="18"/>
              </w:rPr>
            </w:pPr>
            <w:r w:rsidRPr="00312418">
              <w:rPr>
                <w:rFonts w:ascii="Arial" w:hAnsi="Arial" w:cs="Arial"/>
                <w:sz w:val="18"/>
                <w:szCs w:val="18"/>
              </w:rPr>
              <w:t xml:space="preserve">Education and </w:t>
            </w:r>
            <w:r w:rsidRPr="00B910CA">
              <w:rPr>
                <w:rFonts w:ascii="Arial" w:hAnsi="Arial" w:cs="Arial"/>
                <w:sz w:val="18"/>
                <w:szCs w:val="18"/>
              </w:rPr>
              <w:t>Qualifications</w:t>
            </w:r>
          </w:p>
        </w:tc>
        <w:tc>
          <w:tcPr>
            <w:tcW w:w="1007" w:type="dxa"/>
          </w:tcPr>
          <w:p w14:paraId="6A23659E" w14:textId="77777777" w:rsidR="00051F9C" w:rsidRPr="00B910CA" w:rsidRDefault="00051F9C" w:rsidP="0009650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 xml:space="preserve">Essential </w:t>
            </w:r>
          </w:p>
        </w:tc>
        <w:tc>
          <w:tcPr>
            <w:tcW w:w="977" w:type="dxa"/>
          </w:tcPr>
          <w:p w14:paraId="6AFE5F7F" w14:textId="77777777" w:rsidR="00051F9C" w:rsidRPr="00B910CA" w:rsidRDefault="00051F9C" w:rsidP="0009650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Desirable</w:t>
            </w:r>
          </w:p>
        </w:tc>
      </w:tr>
      <w:tr w:rsidR="00051F9C" w:rsidRPr="00F71319" w14:paraId="1ACE80D2" w14:textId="77777777" w:rsidTr="00051F9C">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7230" w:type="dxa"/>
            <w:shd w:val="clear" w:color="auto" w:fill="D1D1D1" w:themeFill="background2" w:themeFillShade="E6"/>
          </w:tcPr>
          <w:p w14:paraId="7F94E6C7" w14:textId="599DA3E4" w:rsidR="00051F9C" w:rsidRPr="00F71319" w:rsidRDefault="00051F9C" w:rsidP="00096508">
            <w:pPr>
              <w:rPr>
                <w:rFonts w:ascii="Arial" w:hAnsi="Arial" w:cs="Arial"/>
                <w:b w:val="0"/>
                <w:bCs w:val="0"/>
                <w:sz w:val="18"/>
                <w:szCs w:val="18"/>
                <w:highlight w:val="lightGray"/>
              </w:rPr>
            </w:pPr>
            <w:r w:rsidRPr="00370F24">
              <w:rPr>
                <w:rFonts w:ascii="Arial" w:hAnsi="Arial" w:cs="Arial"/>
                <w:b w:val="0"/>
                <w:bCs w:val="0"/>
                <w:sz w:val="18"/>
                <w:szCs w:val="18"/>
              </w:rPr>
              <w:t xml:space="preserve">Educated to </w:t>
            </w:r>
            <w:r>
              <w:rPr>
                <w:rFonts w:ascii="Arial" w:hAnsi="Arial" w:cs="Arial"/>
                <w:b w:val="0"/>
                <w:bCs w:val="0"/>
                <w:sz w:val="18"/>
                <w:szCs w:val="18"/>
              </w:rPr>
              <w:t>A</w:t>
            </w:r>
            <w:r>
              <w:t>-</w:t>
            </w:r>
            <w:r w:rsidRPr="00370F24">
              <w:rPr>
                <w:rFonts w:ascii="Arial" w:hAnsi="Arial" w:cs="Arial"/>
                <w:b w:val="0"/>
                <w:bCs w:val="0"/>
                <w:sz w:val="18"/>
                <w:szCs w:val="18"/>
              </w:rPr>
              <w:t>level or equivalent, relevant work experience</w:t>
            </w:r>
          </w:p>
        </w:tc>
        <w:tc>
          <w:tcPr>
            <w:tcW w:w="1007" w:type="dxa"/>
            <w:shd w:val="clear" w:color="auto" w:fill="D1D1D1" w:themeFill="background2" w:themeFillShade="E6"/>
          </w:tcPr>
          <w:p w14:paraId="0E666CA3" w14:textId="77777777" w:rsidR="00051F9C" w:rsidRPr="00F71319" w:rsidRDefault="00051F9C" w:rsidP="000965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highlight w:val="yellow"/>
                <w:u w:val="single"/>
              </w:rPr>
            </w:pPr>
            <w:r>
              <w:rPr>
                <w:rFonts w:ascii="Arial" w:hAnsi="Arial" w:cs="Arial"/>
                <w:b/>
                <w:bCs/>
                <w:sz w:val="18"/>
                <w:szCs w:val="18"/>
                <w:u w:val="single"/>
              </w:rPr>
              <w:fldChar w:fldCharType="begin">
                <w:ffData>
                  <w:name w:val="Check14"/>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977" w:type="dxa"/>
            <w:shd w:val="clear" w:color="auto" w:fill="D1D1D1" w:themeFill="background2" w:themeFillShade="E6"/>
          </w:tcPr>
          <w:p w14:paraId="0A6264F0" w14:textId="77777777" w:rsidR="00051F9C" w:rsidRPr="00F71319" w:rsidRDefault="00051F9C" w:rsidP="000965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highlight w:val="yellow"/>
                <w:u w:val="single"/>
              </w:rPr>
            </w:pPr>
            <w:r w:rsidRPr="00167639">
              <w:rPr>
                <w:rFonts w:ascii="Arial" w:hAnsi="Arial" w:cs="Arial"/>
                <w:b/>
                <w:bCs/>
                <w:sz w:val="18"/>
                <w:szCs w:val="18"/>
                <w:u w:val="single"/>
              </w:rPr>
              <w:fldChar w:fldCharType="begin">
                <w:ffData>
                  <w:name w:val="Check27"/>
                  <w:enabled/>
                  <w:calcOnExit w:val="0"/>
                  <w:checkBox>
                    <w:sizeAuto/>
                    <w:default w:val="0"/>
                  </w:checkBox>
                </w:ffData>
              </w:fldChar>
            </w:r>
            <w:r w:rsidRPr="00167639">
              <w:rPr>
                <w:rFonts w:ascii="Arial" w:hAnsi="Arial" w:cs="Arial"/>
                <w:b/>
                <w:bCs/>
                <w:sz w:val="18"/>
                <w:szCs w:val="18"/>
                <w:u w:val="single"/>
              </w:rPr>
              <w:instrText xml:space="preserve"> FORMCHECKBOX </w:instrText>
            </w:r>
            <w:r w:rsidRPr="00167639">
              <w:rPr>
                <w:rFonts w:ascii="Arial" w:hAnsi="Arial" w:cs="Arial"/>
                <w:b/>
                <w:bCs/>
                <w:sz w:val="18"/>
                <w:szCs w:val="18"/>
                <w:u w:val="single"/>
              </w:rPr>
            </w:r>
            <w:r w:rsidRPr="00167639">
              <w:rPr>
                <w:rFonts w:ascii="Arial" w:hAnsi="Arial" w:cs="Arial"/>
                <w:b/>
                <w:bCs/>
                <w:sz w:val="18"/>
                <w:szCs w:val="18"/>
                <w:u w:val="single"/>
              </w:rPr>
              <w:fldChar w:fldCharType="separate"/>
            </w:r>
            <w:r w:rsidRPr="00167639">
              <w:rPr>
                <w:rFonts w:ascii="Arial" w:hAnsi="Arial" w:cs="Arial"/>
                <w:b/>
                <w:bCs/>
                <w:sz w:val="18"/>
                <w:szCs w:val="18"/>
                <w:u w:val="single"/>
              </w:rPr>
              <w:fldChar w:fldCharType="end"/>
            </w:r>
          </w:p>
        </w:tc>
      </w:tr>
      <w:tr w:rsidR="00051F9C" w:rsidRPr="00B910CA" w14:paraId="638F08D0" w14:textId="77777777" w:rsidTr="00051F9C">
        <w:trPr>
          <w:trHeight w:val="576"/>
        </w:trPr>
        <w:tc>
          <w:tcPr>
            <w:cnfStyle w:val="001000000000" w:firstRow="0" w:lastRow="0" w:firstColumn="1" w:lastColumn="0" w:oddVBand="0" w:evenVBand="0" w:oddHBand="0" w:evenHBand="0" w:firstRowFirstColumn="0" w:firstRowLastColumn="0" w:lastRowFirstColumn="0" w:lastRowLastColumn="0"/>
            <w:tcW w:w="7230" w:type="dxa"/>
          </w:tcPr>
          <w:p w14:paraId="7F30C96F" w14:textId="77777777" w:rsidR="00051F9C" w:rsidRDefault="00051F9C" w:rsidP="00096508">
            <w:pPr>
              <w:rPr>
                <w:rFonts w:ascii="Arial" w:hAnsi="Arial" w:cs="Arial"/>
                <w:b w:val="0"/>
                <w:bCs w:val="0"/>
                <w:sz w:val="18"/>
                <w:szCs w:val="18"/>
              </w:rPr>
            </w:pPr>
          </w:p>
          <w:p w14:paraId="0DAC9CAA" w14:textId="77777777" w:rsidR="00051F9C" w:rsidRPr="00F61479" w:rsidRDefault="00051F9C" w:rsidP="00096508">
            <w:pPr>
              <w:rPr>
                <w:rFonts w:ascii="Arial" w:hAnsi="Arial" w:cs="Arial"/>
                <w:b w:val="0"/>
                <w:bCs w:val="0"/>
                <w:i/>
                <w:iCs/>
                <w:sz w:val="18"/>
                <w:szCs w:val="18"/>
              </w:rPr>
            </w:pPr>
            <w:r w:rsidRPr="00B910CA">
              <w:rPr>
                <w:rFonts w:ascii="Arial" w:hAnsi="Arial" w:cs="Arial"/>
                <w:sz w:val="18"/>
                <w:szCs w:val="18"/>
              </w:rPr>
              <w:t>Experience/Knowledge</w:t>
            </w:r>
          </w:p>
        </w:tc>
        <w:tc>
          <w:tcPr>
            <w:tcW w:w="1007" w:type="dxa"/>
          </w:tcPr>
          <w:p w14:paraId="3202EA9E" w14:textId="77777777" w:rsidR="00051F9C" w:rsidRPr="00167639" w:rsidRDefault="00051F9C" w:rsidP="000965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977" w:type="dxa"/>
          </w:tcPr>
          <w:p w14:paraId="34EF8677" w14:textId="77777777" w:rsidR="00051F9C" w:rsidRPr="00167639" w:rsidRDefault="00051F9C" w:rsidP="000965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r>
      <w:tr w:rsidR="00051F9C" w:rsidRPr="00B910CA" w14:paraId="350E1B76" w14:textId="77777777" w:rsidTr="00051F9C">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7230" w:type="dxa"/>
          </w:tcPr>
          <w:p w14:paraId="4CD58A2E" w14:textId="7FF66371" w:rsidR="00051F9C" w:rsidRDefault="00051F9C" w:rsidP="00096508">
            <w:pPr>
              <w:rPr>
                <w:rFonts w:ascii="Arial" w:hAnsi="Arial" w:cs="Arial"/>
                <w:b w:val="0"/>
                <w:bCs w:val="0"/>
                <w:sz w:val="18"/>
                <w:szCs w:val="18"/>
              </w:rPr>
            </w:pPr>
            <w:r w:rsidRPr="009C0844">
              <w:rPr>
                <w:rFonts w:ascii="Arial" w:hAnsi="Arial" w:cs="Arial"/>
                <w:b w:val="0"/>
                <w:bCs w:val="0"/>
                <w:sz w:val="18"/>
                <w:szCs w:val="18"/>
              </w:rPr>
              <w:t xml:space="preserve">Experience </w:t>
            </w:r>
            <w:r>
              <w:rPr>
                <w:rFonts w:ascii="Arial" w:hAnsi="Arial" w:cs="Arial"/>
                <w:b w:val="0"/>
                <w:bCs w:val="0"/>
                <w:sz w:val="18"/>
                <w:szCs w:val="18"/>
              </w:rPr>
              <w:t>of maintaining inventory and stock</w:t>
            </w:r>
          </w:p>
        </w:tc>
        <w:tc>
          <w:tcPr>
            <w:tcW w:w="1007" w:type="dxa"/>
          </w:tcPr>
          <w:p w14:paraId="3722EE43" w14:textId="28A43802" w:rsidR="00051F9C" w:rsidRPr="00167639" w:rsidRDefault="00051F9C" w:rsidP="000965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977" w:type="dxa"/>
          </w:tcPr>
          <w:p w14:paraId="521B5B3A" w14:textId="21CE7E4A" w:rsidR="00051F9C" w:rsidRPr="00167639" w:rsidRDefault="00051F9C" w:rsidP="000965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167639">
              <w:rPr>
                <w:rFonts w:ascii="Arial" w:hAnsi="Arial" w:cs="Arial"/>
                <w:b/>
                <w:bCs/>
                <w:sz w:val="18"/>
                <w:szCs w:val="18"/>
                <w:u w:val="single"/>
              </w:rPr>
              <w:fldChar w:fldCharType="begin">
                <w:ffData>
                  <w:name w:val="Check27"/>
                  <w:enabled/>
                  <w:calcOnExit w:val="0"/>
                  <w:checkBox>
                    <w:sizeAuto/>
                    <w:default w:val="0"/>
                  </w:checkBox>
                </w:ffData>
              </w:fldChar>
            </w:r>
            <w:r w:rsidRPr="00167639">
              <w:rPr>
                <w:rFonts w:ascii="Arial" w:hAnsi="Arial" w:cs="Arial"/>
                <w:b/>
                <w:bCs/>
                <w:sz w:val="18"/>
                <w:szCs w:val="18"/>
                <w:u w:val="single"/>
              </w:rPr>
              <w:instrText xml:space="preserve"> FORMCHECKBOX </w:instrText>
            </w:r>
            <w:r w:rsidRPr="00167639">
              <w:rPr>
                <w:rFonts w:ascii="Arial" w:hAnsi="Arial" w:cs="Arial"/>
                <w:b/>
                <w:bCs/>
                <w:sz w:val="18"/>
                <w:szCs w:val="18"/>
                <w:u w:val="single"/>
              </w:rPr>
            </w:r>
            <w:r w:rsidRPr="00167639">
              <w:rPr>
                <w:rFonts w:ascii="Arial" w:hAnsi="Arial" w:cs="Arial"/>
                <w:b/>
                <w:bCs/>
                <w:sz w:val="18"/>
                <w:szCs w:val="18"/>
                <w:u w:val="single"/>
              </w:rPr>
              <w:fldChar w:fldCharType="separate"/>
            </w:r>
            <w:r w:rsidRPr="00167639">
              <w:rPr>
                <w:rFonts w:ascii="Arial" w:hAnsi="Arial" w:cs="Arial"/>
                <w:b/>
                <w:bCs/>
                <w:sz w:val="18"/>
                <w:szCs w:val="18"/>
                <w:u w:val="single"/>
              </w:rPr>
              <w:fldChar w:fldCharType="end"/>
            </w:r>
          </w:p>
        </w:tc>
      </w:tr>
      <w:tr w:rsidR="00051F9C" w:rsidRPr="00B910CA" w14:paraId="6F4BB5CC" w14:textId="77777777" w:rsidTr="00051F9C">
        <w:trPr>
          <w:trHeight w:val="576"/>
        </w:trPr>
        <w:tc>
          <w:tcPr>
            <w:cnfStyle w:val="001000000000" w:firstRow="0" w:lastRow="0" w:firstColumn="1" w:lastColumn="0" w:oddVBand="0" w:evenVBand="0" w:oddHBand="0" w:evenHBand="0" w:firstRowFirstColumn="0" w:firstRowLastColumn="0" w:lastRowFirstColumn="0" w:lastRowLastColumn="0"/>
            <w:tcW w:w="7230" w:type="dxa"/>
          </w:tcPr>
          <w:p w14:paraId="1EC79FA3" w14:textId="64CA9A62" w:rsidR="00051F9C" w:rsidRPr="009C0844" w:rsidRDefault="00051F9C" w:rsidP="003875E5">
            <w:pPr>
              <w:rPr>
                <w:rFonts w:ascii="Arial" w:hAnsi="Arial" w:cs="Arial"/>
                <w:b w:val="0"/>
                <w:bCs w:val="0"/>
                <w:sz w:val="18"/>
                <w:szCs w:val="18"/>
              </w:rPr>
            </w:pPr>
            <w:r w:rsidRPr="003875E5">
              <w:rPr>
                <w:rFonts w:ascii="Arial" w:hAnsi="Arial" w:cs="Arial"/>
                <w:b w:val="0"/>
                <w:bCs w:val="0"/>
                <w:sz w:val="18"/>
                <w:szCs w:val="18"/>
              </w:rPr>
              <w:t>Experience of working in an office environment</w:t>
            </w:r>
          </w:p>
        </w:tc>
        <w:tc>
          <w:tcPr>
            <w:tcW w:w="1007" w:type="dxa"/>
          </w:tcPr>
          <w:p w14:paraId="6B43E3B0" w14:textId="13AE6FCA" w:rsidR="00051F9C" w:rsidRPr="00167639" w:rsidRDefault="00051F9C" w:rsidP="003875E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977" w:type="dxa"/>
          </w:tcPr>
          <w:p w14:paraId="2682CEF9" w14:textId="68E398AF" w:rsidR="00051F9C" w:rsidRPr="00167639" w:rsidRDefault="00051F9C" w:rsidP="003875E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167639">
              <w:rPr>
                <w:rFonts w:ascii="Arial" w:hAnsi="Arial" w:cs="Arial"/>
                <w:b/>
                <w:bCs/>
                <w:sz w:val="18"/>
                <w:szCs w:val="18"/>
                <w:u w:val="single"/>
              </w:rPr>
              <w:fldChar w:fldCharType="begin">
                <w:ffData>
                  <w:name w:val="Check27"/>
                  <w:enabled/>
                  <w:calcOnExit w:val="0"/>
                  <w:checkBox>
                    <w:sizeAuto/>
                    <w:default w:val="0"/>
                  </w:checkBox>
                </w:ffData>
              </w:fldChar>
            </w:r>
            <w:r w:rsidRPr="00167639">
              <w:rPr>
                <w:rFonts w:ascii="Arial" w:hAnsi="Arial" w:cs="Arial"/>
                <w:b/>
                <w:bCs/>
                <w:sz w:val="18"/>
                <w:szCs w:val="18"/>
                <w:u w:val="single"/>
              </w:rPr>
              <w:instrText xml:space="preserve"> FORMCHECKBOX </w:instrText>
            </w:r>
            <w:r w:rsidRPr="00167639">
              <w:rPr>
                <w:rFonts w:ascii="Arial" w:hAnsi="Arial" w:cs="Arial"/>
                <w:b/>
                <w:bCs/>
                <w:sz w:val="18"/>
                <w:szCs w:val="18"/>
                <w:u w:val="single"/>
              </w:rPr>
            </w:r>
            <w:r w:rsidRPr="00167639">
              <w:rPr>
                <w:rFonts w:ascii="Arial" w:hAnsi="Arial" w:cs="Arial"/>
                <w:b/>
                <w:bCs/>
                <w:sz w:val="18"/>
                <w:szCs w:val="18"/>
                <w:u w:val="single"/>
              </w:rPr>
              <w:fldChar w:fldCharType="separate"/>
            </w:r>
            <w:r w:rsidRPr="00167639">
              <w:rPr>
                <w:rFonts w:ascii="Arial" w:hAnsi="Arial" w:cs="Arial"/>
                <w:b/>
                <w:bCs/>
                <w:sz w:val="18"/>
                <w:szCs w:val="18"/>
                <w:u w:val="single"/>
              </w:rPr>
              <w:fldChar w:fldCharType="end"/>
            </w:r>
          </w:p>
        </w:tc>
      </w:tr>
      <w:tr w:rsidR="00051F9C" w:rsidRPr="00B910CA" w14:paraId="1A39ADA6" w14:textId="77777777" w:rsidTr="00051F9C">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7230" w:type="dxa"/>
          </w:tcPr>
          <w:p w14:paraId="777BA3D7" w14:textId="70B7F15B" w:rsidR="00051F9C" w:rsidRPr="009C0844" w:rsidRDefault="00051F9C" w:rsidP="00096508">
            <w:pPr>
              <w:rPr>
                <w:rFonts w:ascii="Arial" w:hAnsi="Arial" w:cs="Arial"/>
                <w:b w:val="0"/>
                <w:bCs w:val="0"/>
                <w:sz w:val="18"/>
                <w:szCs w:val="18"/>
              </w:rPr>
            </w:pPr>
            <w:r w:rsidRPr="00BE1D9D">
              <w:rPr>
                <w:rFonts w:ascii="Arial" w:hAnsi="Arial" w:cs="Arial"/>
                <w:b w:val="0"/>
                <w:bCs w:val="0"/>
                <w:sz w:val="18"/>
                <w:szCs w:val="18"/>
              </w:rPr>
              <w:t>Basic knowledge of operating white goods</w:t>
            </w:r>
          </w:p>
        </w:tc>
        <w:tc>
          <w:tcPr>
            <w:tcW w:w="1007" w:type="dxa"/>
          </w:tcPr>
          <w:p w14:paraId="5D4964D1" w14:textId="7CFE52C7" w:rsidR="00051F9C" w:rsidRPr="00167639" w:rsidRDefault="00051F9C" w:rsidP="000965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167639">
              <w:rPr>
                <w:rFonts w:ascii="Arial" w:hAnsi="Arial" w:cs="Arial"/>
                <w:b/>
                <w:bCs/>
                <w:sz w:val="18"/>
                <w:szCs w:val="18"/>
                <w:u w:val="single"/>
              </w:rPr>
              <w:fldChar w:fldCharType="begin">
                <w:ffData>
                  <w:name w:val="Check27"/>
                  <w:enabled/>
                  <w:calcOnExit w:val="0"/>
                  <w:checkBox>
                    <w:sizeAuto/>
                    <w:default w:val="0"/>
                  </w:checkBox>
                </w:ffData>
              </w:fldChar>
            </w:r>
            <w:r w:rsidRPr="00167639">
              <w:rPr>
                <w:rFonts w:ascii="Arial" w:hAnsi="Arial" w:cs="Arial"/>
                <w:b/>
                <w:bCs/>
                <w:sz w:val="18"/>
                <w:szCs w:val="18"/>
                <w:u w:val="single"/>
              </w:rPr>
              <w:instrText xml:space="preserve"> FORMCHECKBOX </w:instrText>
            </w:r>
            <w:r w:rsidRPr="00167639">
              <w:rPr>
                <w:rFonts w:ascii="Arial" w:hAnsi="Arial" w:cs="Arial"/>
                <w:b/>
                <w:bCs/>
                <w:sz w:val="18"/>
                <w:szCs w:val="18"/>
                <w:u w:val="single"/>
              </w:rPr>
            </w:r>
            <w:r w:rsidRPr="00167639">
              <w:rPr>
                <w:rFonts w:ascii="Arial" w:hAnsi="Arial" w:cs="Arial"/>
                <w:b/>
                <w:bCs/>
                <w:sz w:val="18"/>
                <w:szCs w:val="18"/>
                <w:u w:val="single"/>
              </w:rPr>
              <w:fldChar w:fldCharType="separate"/>
            </w:r>
            <w:r w:rsidRPr="00167639">
              <w:rPr>
                <w:rFonts w:ascii="Arial" w:hAnsi="Arial" w:cs="Arial"/>
                <w:b/>
                <w:bCs/>
                <w:sz w:val="18"/>
                <w:szCs w:val="18"/>
                <w:u w:val="single"/>
              </w:rPr>
              <w:fldChar w:fldCharType="end"/>
            </w:r>
          </w:p>
        </w:tc>
        <w:tc>
          <w:tcPr>
            <w:tcW w:w="977" w:type="dxa"/>
          </w:tcPr>
          <w:p w14:paraId="63AD8D8D" w14:textId="4F5FAEA9" w:rsidR="00051F9C" w:rsidRPr="00167639" w:rsidRDefault="00051F9C" w:rsidP="000965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r>
      <w:tr w:rsidR="00051F9C" w:rsidRPr="00B910CA" w14:paraId="6D10E8F1" w14:textId="77777777" w:rsidTr="00051F9C">
        <w:trPr>
          <w:trHeight w:val="576"/>
        </w:trPr>
        <w:tc>
          <w:tcPr>
            <w:cnfStyle w:val="001000000000" w:firstRow="0" w:lastRow="0" w:firstColumn="1" w:lastColumn="0" w:oddVBand="0" w:evenVBand="0" w:oddHBand="0" w:evenHBand="0" w:firstRowFirstColumn="0" w:firstRowLastColumn="0" w:lastRowFirstColumn="0" w:lastRowLastColumn="0"/>
            <w:tcW w:w="7230" w:type="dxa"/>
          </w:tcPr>
          <w:p w14:paraId="7CB84E78" w14:textId="559BDF4C" w:rsidR="00051F9C" w:rsidRPr="009C0844" w:rsidRDefault="00051F9C" w:rsidP="00096508">
            <w:pPr>
              <w:rPr>
                <w:rFonts w:ascii="Arial" w:hAnsi="Arial" w:cs="Arial"/>
                <w:sz w:val="18"/>
                <w:szCs w:val="18"/>
              </w:rPr>
            </w:pPr>
            <w:r w:rsidRPr="002C15FC">
              <w:rPr>
                <w:rFonts w:ascii="Arial" w:hAnsi="Arial" w:cs="Arial"/>
                <w:sz w:val="18"/>
                <w:szCs w:val="18"/>
              </w:rPr>
              <w:t>Other Competencies required</w:t>
            </w:r>
          </w:p>
        </w:tc>
        <w:tc>
          <w:tcPr>
            <w:tcW w:w="1007" w:type="dxa"/>
          </w:tcPr>
          <w:p w14:paraId="45A73E04" w14:textId="77777777" w:rsidR="00051F9C" w:rsidRPr="00167639" w:rsidRDefault="00051F9C" w:rsidP="000965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977" w:type="dxa"/>
          </w:tcPr>
          <w:p w14:paraId="3C02F300" w14:textId="77777777" w:rsidR="00051F9C" w:rsidRDefault="00051F9C" w:rsidP="000965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r>
      <w:tr w:rsidR="00051F9C" w:rsidRPr="00B910CA" w14:paraId="1757E4F6" w14:textId="77777777" w:rsidTr="00051F9C">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7230" w:type="dxa"/>
          </w:tcPr>
          <w:p w14:paraId="4AA2DAFF" w14:textId="7C2819B1" w:rsidR="00051F9C" w:rsidRPr="009C0844" w:rsidRDefault="00051F9C" w:rsidP="009C0844">
            <w:pPr>
              <w:rPr>
                <w:rFonts w:ascii="Arial" w:hAnsi="Arial" w:cs="Arial"/>
                <w:b w:val="0"/>
                <w:bCs w:val="0"/>
                <w:sz w:val="18"/>
                <w:szCs w:val="18"/>
              </w:rPr>
            </w:pPr>
            <w:r w:rsidRPr="00AC6352">
              <w:rPr>
                <w:rFonts w:ascii="Arial" w:hAnsi="Arial" w:cs="Arial"/>
                <w:b w:val="0"/>
                <w:bCs w:val="0"/>
                <w:sz w:val="18"/>
                <w:szCs w:val="18"/>
              </w:rPr>
              <w:t>Good standard of written and verbal English, with the ability to receive, understand, and convey straightforward information in a clear and accurate manner</w:t>
            </w:r>
          </w:p>
        </w:tc>
        <w:tc>
          <w:tcPr>
            <w:tcW w:w="1007" w:type="dxa"/>
          </w:tcPr>
          <w:p w14:paraId="64B84745" w14:textId="25F8F8AC" w:rsidR="00051F9C" w:rsidRPr="00167639" w:rsidRDefault="00051F9C" w:rsidP="009C084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977" w:type="dxa"/>
          </w:tcPr>
          <w:p w14:paraId="0C930BB8" w14:textId="5B6893AF" w:rsidR="00051F9C" w:rsidRDefault="00051F9C" w:rsidP="009C084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167639">
              <w:rPr>
                <w:rFonts w:ascii="Arial" w:hAnsi="Arial" w:cs="Arial"/>
                <w:b/>
                <w:bCs/>
                <w:sz w:val="18"/>
                <w:szCs w:val="18"/>
                <w:u w:val="single"/>
              </w:rPr>
              <w:fldChar w:fldCharType="begin">
                <w:ffData>
                  <w:name w:val="Check27"/>
                  <w:enabled/>
                  <w:calcOnExit w:val="0"/>
                  <w:checkBox>
                    <w:sizeAuto/>
                    <w:default w:val="0"/>
                  </w:checkBox>
                </w:ffData>
              </w:fldChar>
            </w:r>
            <w:r w:rsidRPr="00167639">
              <w:rPr>
                <w:rFonts w:ascii="Arial" w:hAnsi="Arial" w:cs="Arial"/>
                <w:b/>
                <w:bCs/>
                <w:sz w:val="18"/>
                <w:szCs w:val="18"/>
                <w:u w:val="single"/>
              </w:rPr>
              <w:instrText xml:space="preserve"> FORMCHECKBOX </w:instrText>
            </w:r>
            <w:r w:rsidRPr="00167639">
              <w:rPr>
                <w:rFonts w:ascii="Arial" w:hAnsi="Arial" w:cs="Arial"/>
                <w:b/>
                <w:bCs/>
                <w:sz w:val="18"/>
                <w:szCs w:val="18"/>
                <w:u w:val="single"/>
              </w:rPr>
            </w:r>
            <w:r w:rsidRPr="00167639">
              <w:rPr>
                <w:rFonts w:ascii="Arial" w:hAnsi="Arial" w:cs="Arial"/>
                <w:b/>
                <w:bCs/>
                <w:sz w:val="18"/>
                <w:szCs w:val="18"/>
                <w:u w:val="single"/>
              </w:rPr>
              <w:fldChar w:fldCharType="separate"/>
            </w:r>
            <w:r w:rsidRPr="00167639">
              <w:rPr>
                <w:rFonts w:ascii="Arial" w:hAnsi="Arial" w:cs="Arial"/>
                <w:b/>
                <w:bCs/>
                <w:sz w:val="18"/>
                <w:szCs w:val="18"/>
                <w:u w:val="single"/>
              </w:rPr>
              <w:fldChar w:fldCharType="end"/>
            </w:r>
          </w:p>
        </w:tc>
      </w:tr>
      <w:tr w:rsidR="00051F9C" w:rsidRPr="00B910CA" w14:paraId="23646F9D" w14:textId="77777777" w:rsidTr="00051F9C">
        <w:trPr>
          <w:trHeight w:val="576"/>
        </w:trPr>
        <w:tc>
          <w:tcPr>
            <w:cnfStyle w:val="001000000000" w:firstRow="0" w:lastRow="0" w:firstColumn="1" w:lastColumn="0" w:oddVBand="0" w:evenVBand="0" w:oddHBand="0" w:evenHBand="0" w:firstRowFirstColumn="0" w:firstRowLastColumn="0" w:lastRowFirstColumn="0" w:lastRowLastColumn="0"/>
            <w:tcW w:w="7230" w:type="dxa"/>
          </w:tcPr>
          <w:p w14:paraId="2BA1A391" w14:textId="5DD32A88" w:rsidR="00051F9C" w:rsidRPr="009C0844" w:rsidRDefault="00051F9C" w:rsidP="009C0844">
            <w:pPr>
              <w:rPr>
                <w:rFonts w:ascii="Arial" w:hAnsi="Arial" w:cs="Arial"/>
                <w:b w:val="0"/>
                <w:bCs w:val="0"/>
                <w:sz w:val="18"/>
                <w:szCs w:val="18"/>
              </w:rPr>
            </w:pPr>
            <w:r w:rsidRPr="009C0844">
              <w:rPr>
                <w:rFonts w:ascii="Arial" w:hAnsi="Arial" w:cs="Arial"/>
                <w:b w:val="0"/>
                <w:bCs w:val="0"/>
                <w:sz w:val="18"/>
                <w:szCs w:val="18"/>
              </w:rPr>
              <w:t>A commitment to delivering outstanding customer service and to proactively explore ways to improve areas of responsibility.</w:t>
            </w:r>
          </w:p>
        </w:tc>
        <w:tc>
          <w:tcPr>
            <w:tcW w:w="1007" w:type="dxa"/>
          </w:tcPr>
          <w:p w14:paraId="730CBDBA" w14:textId="40645443" w:rsidR="00051F9C" w:rsidRPr="00167639" w:rsidRDefault="00051F9C" w:rsidP="009C084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977" w:type="dxa"/>
          </w:tcPr>
          <w:p w14:paraId="4AD7706C" w14:textId="64016495" w:rsidR="00051F9C" w:rsidRDefault="00051F9C" w:rsidP="009C084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167639">
              <w:rPr>
                <w:rFonts w:ascii="Arial" w:hAnsi="Arial" w:cs="Arial"/>
                <w:b/>
                <w:bCs/>
                <w:sz w:val="18"/>
                <w:szCs w:val="18"/>
                <w:u w:val="single"/>
              </w:rPr>
              <w:fldChar w:fldCharType="begin">
                <w:ffData>
                  <w:name w:val="Check27"/>
                  <w:enabled/>
                  <w:calcOnExit w:val="0"/>
                  <w:checkBox>
                    <w:sizeAuto/>
                    <w:default w:val="0"/>
                  </w:checkBox>
                </w:ffData>
              </w:fldChar>
            </w:r>
            <w:r w:rsidRPr="00167639">
              <w:rPr>
                <w:rFonts w:ascii="Arial" w:hAnsi="Arial" w:cs="Arial"/>
                <w:b/>
                <w:bCs/>
                <w:sz w:val="18"/>
                <w:szCs w:val="18"/>
                <w:u w:val="single"/>
              </w:rPr>
              <w:instrText xml:space="preserve"> FORMCHECKBOX </w:instrText>
            </w:r>
            <w:r w:rsidRPr="00167639">
              <w:rPr>
                <w:rFonts w:ascii="Arial" w:hAnsi="Arial" w:cs="Arial"/>
                <w:b/>
                <w:bCs/>
                <w:sz w:val="18"/>
                <w:szCs w:val="18"/>
                <w:u w:val="single"/>
              </w:rPr>
            </w:r>
            <w:r w:rsidRPr="00167639">
              <w:rPr>
                <w:rFonts w:ascii="Arial" w:hAnsi="Arial" w:cs="Arial"/>
                <w:b/>
                <w:bCs/>
                <w:sz w:val="18"/>
                <w:szCs w:val="18"/>
                <w:u w:val="single"/>
              </w:rPr>
              <w:fldChar w:fldCharType="separate"/>
            </w:r>
            <w:r w:rsidRPr="00167639">
              <w:rPr>
                <w:rFonts w:ascii="Arial" w:hAnsi="Arial" w:cs="Arial"/>
                <w:b/>
                <w:bCs/>
                <w:sz w:val="18"/>
                <w:szCs w:val="18"/>
                <w:u w:val="single"/>
              </w:rPr>
              <w:fldChar w:fldCharType="end"/>
            </w:r>
          </w:p>
        </w:tc>
      </w:tr>
      <w:tr w:rsidR="00051F9C" w:rsidRPr="00B910CA" w14:paraId="049CBEC3" w14:textId="77777777" w:rsidTr="00051F9C">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7230" w:type="dxa"/>
          </w:tcPr>
          <w:p w14:paraId="32722A5E" w14:textId="79ED2C50" w:rsidR="00051F9C" w:rsidRPr="009C0844" w:rsidRDefault="00051F9C" w:rsidP="009C0844">
            <w:pPr>
              <w:rPr>
                <w:rFonts w:ascii="Arial" w:hAnsi="Arial" w:cs="Arial"/>
                <w:b w:val="0"/>
                <w:bCs w:val="0"/>
                <w:sz w:val="18"/>
                <w:szCs w:val="18"/>
              </w:rPr>
            </w:pPr>
            <w:r w:rsidRPr="009C0844">
              <w:rPr>
                <w:rFonts w:ascii="Arial" w:hAnsi="Arial" w:cs="Arial"/>
                <w:b w:val="0"/>
                <w:bCs w:val="0"/>
                <w:sz w:val="18"/>
                <w:szCs w:val="18"/>
              </w:rPr>
              <w:t>Ability to deal calmly with busy and/or pressurised situations.</w:t>
            </w:r>
          </w:p>
        </w:tc>
        <w:tc>
          <w:tcPr>
            <w:tcW w:w="1007" w:type="dxa"/>
          </w:tcPr>
          <w:p w14:paraId="60D0326F" w14:textId="106DCFD0" w:rsidR="00051F9C" w:rsidRPr="00167639" w:rsidRDefault="00051F9C" w:rsidP="009C084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977" w:type="dxa"/>
          </w:tcPr>
          <w:p w14:paraId="2E2BC7CF" w14:textId="5FCA2272" w:rsidR="00051F9C" w:rsidRDefault="00051F9C" w:rsidP="009C084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167639">
              <w:rPr>
                <w:rFonts w:ascii="Arial" w:hAnsi="Arial" w:cs="Arial"/>
                <w:b/>
                <w:bCs/>
                <w:sz w:val="18"/>
                <w:szCs w:val="18"/>
                <w:u w:val="single"/>
              </w:rPr>
              <w:fldChar w:fldCharType="begin">
                <w:ffData>
                  <w:name w:val="Check27"/>
                  <w:enabled/>
                  <w:calcOnExit w:val="0"/>
                  <w:checkBox>
                    <w:sizeAuto/>
                    <w:default w:val="0"/>
                  </w:checkBox>
                </w:ffData>
              </w:fldChar>
            </w:r>
            <w:r w:rsidRPr="00167639">
              <w:rPr>
                <w:rFonts w:ascii="Arial" w:hAnsi="Arial" w:cs="Arial"/>
                <w:b/>
                <w:bCs/>
                <w:sz w:val="18"/>
                <w:szCs w:val="18"/>
                <w:u w:val="single"/>
              </w:rPr>
              <w:instrText xml:space="preserve"> FORMCHECKBOX </w:instrText>
            </w:r>
            <w:r w:rsidRPr="00167639">
              <w:rPr>
                <w:rFonts w:ascii="Arial" w:hAnsi="Arial" w:cs="Arial"/>
                <w:b/>
                <w:bCs/>
                <w:sz w:val="18"/>
                <w:szCs w:val="18"/>
                <w:u w:val="single"/>
              </w:rPr>
            </w:r>
            <w:r w:rsidRPr="00167639">
              <w:rPr>
                <w:rFonts w:ascii="Arial" w:hAnsi="Arial" w:cs="Arial"/>
                <w:b/>
                <w:bCs/>
                <w:sz w:val="18"/>
                <w:szCs w:val="18"/>
                <w:u w:val="single"/>
              </w:rPr>
              <w:fldChar w:fldCharType="separate"/>
            </w:r>
            <w:r w:rsidRPr="00167639">
              <w:rPr>
                <w:rFonts w:ascii="Arial" w:hAnsi="Arial" w:cs="Arial"/>
                <w:b/>
                <w:bCs/>
                <w:sz w:val="18"/>
                <w:szCs w:val="18"/>
                <w:u w:val="single"/>
              </w:rPr>
              <w:fldChar w:fldCharType="end"/>
            </w:r>
          </w:p>
        </w:tc>
      </w:tr>
      <w:tr w:rsidR="00051F9C" w:rsidRPr="00B910CA" w14:paraId="548C34E0" w14:textId="77777777" w:rsidTr="00051F9C">
        <w:trPr>
          <w:trHeight w:val="576"/>
        </w:trPr>
        <w:tc>
          <w:tcPr>
            <w:cnfStyle w:val="001000000000" w:firstRow="0" w:lastRow="0" w:firstColumn="1" w:lastColumn="0" w:oddVBand="0" w:evenVBand="0" w:oddHBand="0" w:evenHBand="0" w:firstRowFirstColumn="0" w:firstRowLastColumn="0" w:lastRowFirstColumn="0" w:lastRowLastColumn="0"/>
            <w:tcW w:w="7230" w:type="dxa"/>
          </w:tcPr>
          <w:p w14:paraId="114A0F54" w14:textId="324EB8A9" w:rsidR="00051F9C" w:rsidRPr="009C0844" w:rsidRDefault="00051F9C" w:rsidP="009C0844">
            <w:pPr>
              <w:rPr>
                <w:rFonts w:ascii="Arial" w:hAnsi="Arial" w:cs="Arial"/>
                <w:b w:val="0"/>
                <w:bCs w:val="0"/>
                <w:sz w:val="18"/>
                <w:szCs w:val="18"/>
              </w:rPr>
            </w:pPr>
            <w:r w:rsidRPr="00123DFB">
              <w:rPr>
                <w:rFonts w:ascii="Arial" w:hAnsi="Arial" w:cs="Arial"/>
                <w:b w:val="0"/>
                <w:bCs w:val="0"/>
                <w:sz w:val="18"/>
                <w:szCs w:val="18"/>
              </w:rPr>
              <w:t>Good organisational and time management skills and the ability to work independently, as well as proven ability to manage a varied workload and meet deadlines</w:t>
            </w:r>
          </w:p>
        </w:tc>
        <w:tc>
          <w:tcPr>
            <w:tcW w:w="1007" w:type="dxa"/>
          </w:tcPr>
          <w:p w14:paraId="613AC010" w14:textId="6509D3D4" w:rsidR="00051F9C" w:rsidRPr="00167639" w:rsidRDefault="00051F9C" w:rsidP="009C084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977" w:type="dxa"/>
          </w:tcPr>
          <w:p w14:paraId="25E708A5" w14:textId="45106866" w:rsidR="00051F9C" w:rsidRDefault="00051F9C" w:rsidP="009C084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167639">
              <w:rPr>
                <w:rFonts w:ascii="Arial" w:hAnsi="Arial" w:cs="Arial"/>
                <w:b/>
                <w:bCs/>
                <w:sz w:val="18"/>
                <w:szCs w:val="18"/>
                <w:u w:val="single"/>
              </w:rPr>
              <w:fldChar w:fldCharType="begin">
                <w:ffData>
                  <w:name w:val="Check27"/>
                  <w:enabled/>
                  <w:calcOnExit w:val="0"/>
                  <w:checkBox>
                    <w:sizeAuto/>
                    <w:default w:val="0"/>
                  </w:checkBox>
                </w:ffData>
              </w:fldChar>
            </w:r>
            <w:r w:rsidRPr="00167639">
              <w:rPr>
                <w:rFonts w:ascii="Arial" w:hAnsi="Arial" w:cs="Arial"/>
                <w:b/>
                <w:bCs/>
                <w:sz w:val="18"/>
                <w:szCs w:val="18"/>
                <w:u w:val="single"/>
              </w:rPr>
              <w:instrText xml:space="preserve"> FORMCHECKBOX </w:instrText>
            </w:r>
            <w:r w:rsidRPr="00167639">
              <w:rPr>
                <w:rFonts w:ascii="Arial" w:hAnsi="Arial" w:cs="Arial"/>
                <w:b/>
                <w:bCs/>
                <w:sz w:val="18"/>
                <w:szCs w:val="18"/>
                <w:u w:val="single"/>
              </w:rPr>
            </w:r>
            <w:r w:rsidRPr="00167639">
              <w:rPr>
                <w:rFonts w:ascii="Arial" w:hAnsi="Arial" w:cs="Arial"/>
                <w:b/>
                <w:bCs/>
                <w:sz w:val="18"/>
                <w:szCs w:val="18"/>
                <w:u w:val="single"/>
              </w:rPr>
              <w:fldChar w:fldCharType="separate"/>
            </w:r>
            <w:r w:rsidRPr="00167639">
              <w:rPr>
                <w:rFonts w:ascii="Arial" w:hAnsi="Arial" w:cs="Arial"/>
                <w:b/>
                <w:bCs/>
                <w:sz w:val="18"/>
                <w:szCs w:val="18"/>
                <w:u w:val="single"/>
              </w:rPr>
              <w:fldChar w:fldCharType="end"/>
            </w:r>
          </w:p>
        </w:tc>
      </w:tr>
      <w:tr w:rsidR="00051F9C" w:rsidRPr="00B910CA" w14:paraId="049015B6" w14:textId="77777777" w:rsidTr="00051F9C">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7230" w:type="dxa"/>
          </w:tcPr>
          <w:p w14:paraId="00A0BDE2" w14:textId="7AB4289A" w:rsidR="00051F9C" w:rsidRPr="009C0844" w:rsidRDefault="00051F9C" w:rsidP="009C0844">
            <w:pPr>
              <w:rPr>
                <w:rFonts w:ascii="Arial" w:hAnsi="Arial" w:cs="Arial"/>
                <w:b w:val="0"/>
                <w:bCs w:val="0"/>
                <w:sz w:val="18"/>
                <w:szCs w:val="18"/>
              </w:rPr>
            </w:pPr>
            <w:r w:rsidRPr="002304DE">
              <w:rPr>
                <w:rFonts w:ascii="Arial" w:hAnsi="Arial" w:cs="Arial"/>
                <w:b w:val="0"/>
                <w:bCs w:val="0"/>
                <w:sz w:val="18"/>
                <w:szCs w:val="18"/>
              </w:rPr>
              <w:t>Excellent customer engagement skills: able to listen and communicate clearly and politely, including the ability to adjust information to suit the needs of different audiences</w:t>
            </w:r>
          </w:p>
        </w:tc>
        <w:tc>
          <w:tcPr>
            <w:tcW w:w="1007" w:type="dxa"/>
          </w:tcPr>
          <w:p w14:paraId="31A12C31" w14:textId="1204FE21" w:rsidR="00051F9C" w:rsidRPr="00167639" w:rsidRDefault="00051F9C" w:rsidP="009C084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977" w:type="dxa"/>
          </w:tcPr>
          <w:p w14:paraId="0F292A46" w14:textId="6495E099" w:rsidR="00051F9C" w:rsidRDefault="00051F9C" w:rsidP="009C084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167639">
              <w:rPr>
                <w:rFonts w:ascii="Arial" w:hAnsi="Arial" w:cs="Arial"/>
                <w:b/>
                <w:bCs/>
                <w:sz w:val="18"/>
                <w:szCs w:val="18"/>
                <w:u w:val="single"/>
              </w:rPr>
              <w:fldChar w:fldCharType="begin">
                <w:ffData>
                  <w:name w:val="Check27"/>
                  <w:enabled/>
                  <w:calcOnExit w:val="0"/>
                  <w:checkBox>
                    <w:sizeAuto/>
                    <w:default w:val="0"/>
                  </w:checkBox>
                </w:ffData>
              </w:fldChar>
            </w:r>
            <w:r w:rsidRPr="00167639">
              <w:rPr>
                <w:rFonts w:ascii="Arial" w:hAnsi="Arial" w:cs="Arial"/>
                <w:b/>
                <w:bCs/>
                <w:sz w:val="18"/>
                <w:szCs w:val="18"/>
                <w:u w:val="single"/>
              </w:rPr>
              <w:instrText xml:space="preserve"> FORMCHECKBOX </w:instrText>
            </w:r>
            <w:r w:rsidRPr="00167639">
              <w:rPr>
                <w:rFonts w:ascii="Arial" w:hAnsi="Arial" w:cs="Arial"/>
                <w:b/>
                <w:bCs/>
                <w:sz w:val="18"/>
                <w:szCs w:val="18"/>
                <w:u w:val="single"/>
              </w:rPr>
            </w:r>
            <w:r w:rsidRPr="00167639">
              <w:rPr>
                <w:rFonts w:ascii="Arial" w:hAnsi="Arial" w:cs="Arial"/>
                <w:b/>
                <w:bCs/>
                <w:sz w:val="18"/>
                <w:szCs w:val="18"/>
                <w:u w:val="single"/>
              </w:rPr>
              <w:fldChar w:fldCharType="separate"/>
            </w:r>
            <w:r w:rsidRPr="00167639">
              <w:rPr>
                <w:rFonts w:ascii="Arial" w:hAnsi="Arial" w:cs="Arial"/>
                <w:b/>
                <w:bCs/>
                <w:sz w:val="18"/>
                <w:szCs w:val="18"/>
                <w:u w:val="single"/>
              </w:rPr>
              <w:fldChar w:fldCharType="end"/>
            </w:r>
          </w:p>
        </w:tc>
      </w:tr>
      <w:tr w:rsidR="00051F9C" w:rsidRPr="00B910CA" w14:paraId="125A1945" w14:textId="77777777" w:rsidTr="00051F9C">
        <w:trPr>
          <w:trHeight w:val="576"/>
        </w:trPr>
        <w:tc>
          <w:tcPr>
            <w:cnfStyle w:val="001000000000" w:firstRow="0" w:lastRow="0" w:firstColumn="1" w:lastColumn="0" w:oddVBand="0" w:evenVBand="0" w:oddHBand="0" w:evenHBand="0" w:firstRowFirstColumn="0" w:firstRowLastColumn="0" w:lastRowFirstColumn="0" w:lastRowLastColumn="0"/>
            <w:tcW w:w="7230" w:type="dxa"/>
          </w:tcPr>
          <w:p w14:paraId="17153F58" w14:textId="32CA6F1F" w:rsidR="00051F9C" w:rsidRPr="009C0844" w:rsidRDefault="00051F9C" w:rsidP="009C0844">
            <w:pPr>
              <w:rPr>
                <w:rFonts w:ascii="Arial" w:hAnsi="Arial" w:cs="Arial"/>
                <w:b w:val="0"/>
                <w:bCs w:val="0"/>
                <w:sz w:val="18"/>
                <w:szCs w:val="18"/>
              </w:rPr>
            </w:pPr>
            <w:r w:rsidRPr="009A2F7E">
              <w:rPr>
                <w:rFonts w:ascii="Arial" w:hAnsi="Arial" w:cs="Arial"/>
                <w:b w:val="0"/>
                <w:bCs w:val="0"/>
                <w:sz w:val="18"/>
                <w:szCs w:val="18"/>
              </w:rPr>
              <w:t>Good computer literacy, including MS Office</w:t>
            </w:r>
          </w:p>
        </w:tc>
        <w:tc>
          <w:tcPr>
            <w:tcW w:w="1007" w:type="dxa"/>
          </w:tcPr>
          <w:p w14:paraId="252BDD26" w14:textId="3FD9E079" w:rsidR="00051F9C" w:rsidRPr="00167639" w:rsidRDefault="00051F9C" w:rsidP="009C084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977" w:type="dxa"/>
          </w:tcPr>
          <w:p w14:paraId="1ECFCDE7" w14:textId="24854552" w:rsidR="00051F9C" w:rsidRDefault="00051F9C" w:rsidP="009C084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167639">
              <w:rPr>
                <w:rFonts w:ascii="Arial" w:hAnsi="Arial" w:cs="Arial"/>
                <w:b/>
                <w:bCs/>
                <w:sz w:val="18"/>
                <w:szCs w:val="18"/>
                <w:u w:val="single"/>
              </w:rPr>
              <w:fldChar w:fldCharType="begin">
                <w:ffData>
                  <w:name w:val="Check27"/>
                  <w:enabled/>
                  <w:calcOnExit w:val="0"/>
                  <w:checkBox>
                    <w:sizeAuto/>
                    <w:default w:val="0"/>
                  </w:checkBox>
                </w:ffData>
              </w:fldChar>
            </w:r>
            <w:r w:rsidRPr="00167639">
              <w:rPr>
                <w:rFonts w:ascii="Arial" w:hAnsi="Arial" w:cs="Arial"/>
                <w:b/>
                <w:bCs/>
                <w:sz w:val="18"/>
                <w:szCs w:val="18"/>
                <w:u w:val="single"/>
              </w:rPr>
              <w:instrText xml:space="preserve"> FORMCHECKBOX </w:instrText>
            </w:r>
            <w:r w:rsidRPr="00167639">
              <w:rPr>
                <w:rFonts w:ascii="Arial" w:hAnsi="Arial" w:cs="Arial"/>
                <w:b/>
                <w:bCs/>
                <w:sz w:val="18"/>
                <w:szCs w:val="18"/>
                <w:u w:val="single"/>
              </w:rPr>
            </w:r>
            <w:r w:rsidRPr="00167639">
              <w:rPr>
                <w:rFonts w:ascii="Arial" w:hAnsi="Arial" w:cs="Arial"/>
                <w:b/>
                <w:bCs/>
                <w:sz w:val="18"/>
                <w:szCs w:val="18"/>
                <w:u w:val="single"/>
              </w:rPr>
              <w:fldChar w:fldCharType="separate"/>
            </w:r>
            <w:r w:rsidRPr="00167639">
              <w:rPr>
                <w:rFonts w:ascii="Arial" w:hAnsi="Arial" w:cs="Arial"/>
                <w:b/>
                <w:bCs/>
                <w:sz w:val="18"/>
                <w:szCs w:val="18"/>
                <w:u w:val="single"/>
              </w:rPr>
              <w:fldChar w:fldCharType="end"/>
            </w:r>
          </w:p>
        </w:tc>
      </w:tr>
      <w:tr w:rsidR="00051F9C" w:rsidRPr="00B910CA" w14:paraId="58571695" w14:textId="77777777" w:rsidTr="00051F9C">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7230" w:type="dxa"/>
          </w:tcPr>
          <w:p w14:paraId="3AFAB847" w14:textId="4E974C40" w:rsidR="00051F9C" w:rsidRPr="009C0844" w:rsidRDefault="00051F9C" w:rsidP="00481EE7">
            <w:pPr>
              <w:rPr>
                <w:rFonts w:ascii="Arial" w:hAnsi="Arial" w:cs="Arial"/>
                <w:b w:val="0"/>
                <w:bCs w:val="0"/>
                <w:sz w:val="18"/>
                <w:szCs w:val="18"/>
              </w:rPr>
            </w:pPr>
            <w:r w:rsidRPr="00481EE7">
              <w:rPr>
                <w:rFonts w:ascii="Arial" w:hAnsi="Arial" w:cs="Arial"/>
                <w:b w:val="0"/>
                <w:bCs w:val="0"/>
                <w:sz w:val="18"/>
                <w:szCs w:val="18"/>
              </w:rPr>
              <w:t>Ability to liaise and build partnerships with stakeholders from across the organisation.</w:t>
            </w:r>
          </w:p>
        </w:tc>
        <w:tc>
          <w:tcPr>
            <w:tcW w:w="1007" w:type="dxa"/>
          </w:tcPr>
          <w:p w14:paraId="3F7C6105" w14:textId="1A31A24C" w:rsidR="00051F9C" w:rsidRDefault="00051F9C" w:rsidP="00481EE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977" w:type="dxa"/>
          </w:tcPr>
          <w:p w14:paraId="21A2E5DE" w14:textId="7D2BEFCF" w:rsidR="00051F9C" w:rsidRPr="00167639" w:rsidRDefault="00051F9C" w:rsidP="00481EE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167639">
              <w:rPr>
                <w:rFonts w:ascii="Arial" w:hAnsi="Arial" w:cs="Arial"/>
                <w:b/>
                <w:bCs/>
                <w:sz w:val="18"/>
                <w:szCs w:val="18"/>
                <w:u w:val="single"/>
              </w:rPr>
              <w:fldChar w:fldCharType="begin">
                <w:ffData>
                  <w:name w:val="Check27"/>
                  <w:enabled/>
                  <w:calcOnExit w:val="0"/>
                  <w:checkBox>
                    <w:sizeAuto/>
                    <w:default w:val="0"/>
                  </w:checkBox>
                </w:ffData>
              </w:fldChar>
            </w:r>
            <w:r w:rsidRPr="00167639">
              <w:rPr>
                <w:rFonts w:ascii="Arial" w:hAnsi="Arial" w:cs="Arial"/>
                <w:b/>
                <w:bCs/>
                <w:sz w:val="18"/>
                <w:szCs w:val="18"/>
                <w:u w:val="single"/>
              </w:rPr>
              <w:instrText xml:space="preserve"> FORMCHECKBOX </w:instrText>
            </w:r>
            <w:r w:rsidRPr="00167639">
              <w:rPr>
                <w:rFonts w:ascii="Arial" w:hAnsi="Arial" w:cs="Arial"/>
                <w:b/>
                <w:bCs/>
                <w:sz w:val="18"/>
                <w:szCs w:val="18"/>
                <w:u w:val="single"/>
              </w:rPr>
            </w:r>
            <w:r w:rsidRPr="00167639">
              <w:rPr>
                <w:rFonts w:ascii="Arial" w:hAnsi="Arial" w:cs="Arial"/>
                <w:b/>
                <w:bCs/>
                <w:sz w:val="18"/>
                <w:szCs w:val="18"/>
                <w:u w:val="single"/>
              </w:rPr>
              <w:fldChar w:fldCharType="separate"/>
            </w:r>
            <w:r w:rsidRPr="00167639">
              <w:rPr>
                <w:rFonts w:ascii="Arial" w:hAnsi="Arial" w:cs="Arial"/>
                <w:b/>
                <w:bCs/>
                <w:sz w:val="18"/>
                <w:szCs w:val="18"/>
                <w:u w:val="single"/>
              </w:rPr>
              <w:fldChar w:fldCharType="end"/>
            </w:r>
          </w:p>
        </w:tc>
      </w:tr>
      <w:tr w:rsidR="00051F9C" w:rsidRPr="00B910CA" w14:paraId="3A9A085E" w14:textId="77777777" w:rsidTr="00051F9C">
        <w:trPr>
          <w:trHeight w:val="576"/>
        </w:trPr>
        <w:tc>
          <w:tcPr>
            <w:cnfStyle w:val="001000000000" w:firstRow="0" w:lastRow="0" w:firstColumn="1" w:lastColumn="0" w:oddVBand="0" w:evenVBand="0" w:oddHBand="0" w:evenHBand="0" w:firstRowFirstColumn="0" w:firstRowLastColumn="0" w:lastRowFirstColumn="0" w:lastRowLastColumn="0"/>
            <w:tcW w:w="7230" w:type="dxa"/>
          </w:tcPr>
          <w:p w14:paraId="118C1EE3" w14:textId="5FA13542" w:rsidR="00051F9C" w:rsidRPr="009C0844" w:rsidRDefault="00051F9C" w:rsidP="00481EE7">
            <w:pPr>
              <w:rPr>
                <w:rFonts w:ascii="Arial" w:hAnsi="Arial" w:cs="Arial"/>
                <w:b w:val="0"/>
                <w:bCs w:val="0"/>
                <w:sz w:val="18"/>
                <w:szCs w:val="18"/>
              </w:rPr>
            </w:pPr>
            <w:r w:rsidRPr="00481EE7">
              <w:rPr>
                <w:rFonts w:ascii="Arial" w:hAnsi="Arial" w:cs="Arial"/>
                <w:b w:val="0"/>
                <w:bCs w:val="0"/>
                <w:sz w:val="18"/>
                <w:szCs w:val="18"/>
              </w:rPr>
              <w:t>Ability to work with minimum supervision; act with tact and discretion, to use own initiative and work under pressure and to deadlines</w:t>
            </w:r>
          </w:p>
        </w:tc>
        <w:tc>
          <w:tcPr>
            <w:tcW w:w="1007" w:type="dxa"/>
          </w:tcPr>
          <w:p w14:paraId="4789B53E" w14:textId="7B6CB1FA" w:rsidR="00051F9C" w:rsidRDefault="00051F9C" w:rsidP="00481EE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977" w:type="dxa"/>
          </w:tcPr>
          <w:p w14:paraId="08FAF002" w14:textId="13F4B0C5" w:rsidR="00051F9C" w:rsidRPr="00167639" w:rsidRDefault="00051F9C" w:rsidP="00481EE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167639">
              <w:rPr>
                <w:rFonts w:ascii="Arial" w:hAnsi="Arial" w:cs="Arial"/>
                <w:b/>
                <w:bCs/>
                <w:sz w:val="18"/>
                <w:szCs w:val="18"/>
                <w:u w:val="single"/>
              </w:rPr>
              <w:fldChar w:fldCharType="begin">
                <w:ffData>
                  <w:name w:val="Check27"/>
                  <w:enabled/>
                  <w:calcOnExit w:val="0"/>
                  <w:checkBox>
                    <w:sizeAuto/>
                    <w:default w:val="0"/>
                  </w:checkBox>
                </w:ffData>
              </w:fldChar>
            </w:r>
            <w:r w:rsidRPr="00167639">
              <w:rPr>
                <w:rFonts w:ascii="Arial" w:hAnsi="Arial" w:cs="Arial"/>
                <w:b/>
                <w:bCs/>
                <w:sz w:val="18"/>
                <w:szCs w:val="18"/>
                <w:u w:val="single"/>
              </w:rPr>
              <w:instrText xml:space="preserve"> FORMCHECKBOX </w:instrText>
            </w:r>
            <w:r w:rsidRPr="00167639">
              <w:rPr>
                <w:rFonts w:ascii="Arial" w:hAnsi="Arial" w:cs="Arial"/>
                <w:b/>
                <w:bCs/>
                <w:sz w:val="18"/>
                <w:szCs w:val="18"/>
                <w:u w:val="single"/>
              </w:rPr>
            </w:r>
            <w:r w:rsidRPr="00167639">
              <w:rPr>
                <w:rFonts w:ascii="Arial" w:hAnsi="Arial" w:cs="Arial"/>
                <w:b/>
                <w:bCs/>
                <w:sz w:val="18"/>
                <w:szCs w:val="18"/>
                <w:u w:val="single"/>
              </w:rPr>
              <w:fldChar w:fldCharType="separate"/>
            </w:r>
            <w:r w:rsidRPr="00167639">
              <w:rPr>
                <w:rFonts w:ascii="Arial" w:hAnsi="Arial" w:cs="Arial"/>
                <w:b/>
                <w:bCs/>
                <w:sz w:val="18"/>
                <w:szCs w:val="18"/>
                <w:u w:val="single"/>
              </w:rPr>
              <w:fldChar w:fldCharType="end"/>
            </w:r>
          </w:p>
        </w:tc>
      </w:tr>
      <w:tr w:rsidR="00051F9C" w:rsidRPr="00B910CA" w14:paraId="75686645" w14:textId="77777777" w:rsidTr="00051F9C">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7230" w:type="dxa"/>
          </w:tcPr>
          <w:p w14:paraId="1693AF9A" w14:textId="3279F4FB" w:rsidR="00051F9C" w:rsidRPr="009C0844" w:rsidRDefault="00051F9C" w:rsidP="00481EE7">
            <w:pPr>
              <w:rPr>
                <w:rFonts w:ascii="Arial" w:hAnsi="Arial" w:cs="Arial"/>
                <w:b w:val="0"/>
                <w:bCs w:val="0"/>
                <w:sz w:val="18"/>
                <w:szCs w:val="18"/>
              </w:rPr>
            </w:pPr>
            <w:r w:rsidRPr="00481EE7">
              <w:rPr>
                <w:rFonts w:ascii="Arial" w:hAnsi="Arial" w:cs="Arial"/>
                <w:b w:val="0"/>
                <w:bCs w:val="0"/>
                <w:sz w:val="18"/>
                <w:szCs w:val="18"/>
              </w:rPr>
              <w:t>Organised and methodical approach to work</w:t>
            </w:r>
          </w:p>
        </w:tc>
        <w:tc>
          <w:tcPr>
            <w:tcW w:w="1007" w:type="dxa"/>
          </w:tcPr>
          <w:p w14:paraId="3AC4747F" w14:textId="60116E47" w:rsidR="00051F9C" w:rsidRDefault="00051F9C" w:rsidP="00481EE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977" w:type="dxa"/>
          </w:tcPr>
          <w:p w14:paraId="1DB605E7" w14:textId="17C08FA8" w:rsidR="00051F9C" w:rsidRPr="00167639" w:rsidRDefault="00051F9C" w:rsidP="00481EE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167639">
              <w:rPr>
                <w:rFonts w:ascii="Arial" w:hAnsi="Arial" w:cs="Arial"/>
                <w:b/>
                <w:bCs/>
                <w:sz w:val="18"/>
                <w:szCs w:val="18"/>
                <w:u w:val="single"/>
              </w:rPr>
              <w:fldChar w:fldCharType="begin">
                <w:ffData>
                  <w:name w:val="Check27"/>
                  <w:enabled/>
                  <w:calcOnExit w:val="0"/>
                  <w:checkBox>
                    <w:sizeAuto/>
                    <w:default w:val="0"/>
                  </w:checkBox>
                </w:ffData>
              </w:fldChar>
            </w:r>
            <w:r w:rsidRPr="00167639">
              <w:rPr>
                <w:rFonts w:ascii="Arial" w:hAnsi="Arial" w:cs="Arial"/>
                <w:b/>
                <w:bCs/>
                <w:sz w:val="18"/>
                <w:szCs w:val="18"/>
                <w:u w:val="single"/>
              </w:rPr>
              <w:instrText xml:space="preserve"> FORMCHECKBOX </w:instrText>
            </w:r>
            <w:r w:rsidRPr="00167639">
              <w:rPr>
                <w:rFonts w:ascii="Arial" w:hAnsi="Arial" w:cs="Arial"/>
                <w:b/>
                <w:bCs/>
                <w:sz w:val="18"/>
                <w:szCs w:val="18"/>
                <w:u w:val="single"/>
              </w:rPr>
            </w:r>
            <w:r w:rsidRPr="00167639">
              <w:rPr>
                <w:rFonts w:ascii="Arial" w:hAnsi="Arial" w:cs="Arial"/>
                <w:b/>
                <w:bCs/>
                <w:sz w:val="18"/>
                <w:szCs w:val="18"/>
                <w:u w:val="single"/>
              </w:rPr>
              <w:fldChar w:fldCharType="separate"/>
            </w:r>
            <w:r w:rsidRPr="00167639">
              <w:rPr>
                <w:rFonts w:ascii="Arial" w:hAnsi="Arial" w:cs="Arial"/>
                <w:b/>
                <w:bCs/>
                <w:sz w:val="18"/>
                <w:szCs w:val="18"/>
                <w:u w:val="single"/>
              </w:rPr>
              <w:fldChar w:fldCharType="end"/>
            </w:r>
          </w:p>
        </w:tc>
      </w:tr>
      <w:tr w:rsidR="00051F9C" w:rsidRPr="00B910CA" w14:paraId="3251B495" w14:textId="77777777" w:rsidTr="00051F9C">
        <w:trPr>
          <w:trHeight w:val="576"/>
        </w:trPr>
        <w:tc>
          <w:tcPr>
            <w:cnfStyle w:val="001000000000" w:firstRow="0" w:lastRow="0" w:firstColumn="1" w:lastColumn="0" w:oddVBand="0" w:evenVBand="0" w:oddHBand="0" w:evenHBand="0" w:firstRowFirstColumn="0" w:firstRowLastColumn="0" w:lastRowFirstColumn="0" w:lastRowLastColumn="0"/>
            <w:tcW w:w="7230" w:type="dxa"/>
          </w:tcPr>
          <w:p w14:paraId="2EF3B8FE" w14:textId="263CA4E8" w:rsidR="00051F9C" w:rsidRPr="00481EE7" w:rsidRDefault="00051F9C" w:rsidP="00481EE7">
            <w:pPr>
              <w:rPr>
                <w:rFonts w:ascii="Arial" w:hAnsi="Arial" w:cs="Arial"/>
                <w:b w:val="0"/>
                <w:bCs w:val="0"/>
                <w:sz w:val="18"/>
                <w:szCs w:val="18"/>
              </w:rPr>
            </w:pPr>
            <w:r w:rsidRPr="00481EE7">
              <w:rPr>
                <w:rFonts w:ascii="Arial" w:hAnsi="Arial" w:cs="Arial"/>
                <w:b w:val="0"/>
                <w:bCs w:val="0"/>
                <w:sz w:val="18"/>
                <w:szCs w:val="18"/>
              </w:rPr>
              <w:t>Able to manage time pressures and conflicting priorities effectively, in a fast-paced and changeable environment; whilst maintaining excellent attention to detail</w:t>
            </w:r>
          </w:p>
        </w:tc>
        <w:tc>
          <w:tcPr>
            <w:tcW w:w="1007" w:type="dxa"/>
          </w:tcPr>
          <w:p w14:paraId="570CACD5" w14:textId="472472FD" w:rsidR="00051F9C" w:rsidRDefault="00051F9C" w:rsidP="00481EE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977" w:type="dxa"/>
          </w:tcPr>
          <w:p w14:paraId="1C4F48F0" w14:textId="5C5C3012" w:rsidR="00051F9C" w:rsidRPr="00167639" w:rsidRDefault="00051F9C" w:rsidP="00481EE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167639">
              <w:rPr>
                <w:rFonts w:ascii="Arial" w:hAnsi="Arial" w:cs="Arial"/>
                <w:b/>
                <w:bCs/>
                <w:sz w:val="18"/>
                <w:szCs w:val="18"/>
                <w:u w:val="single"/>
              </w:rPr>
              <w:fldChar w:fldCharType="begin">
                <w:ffData>
                  <w:name w:val="Check27"/>
                  <w:enabled/>
                  <w:calcOnExit w:val="0"/>
                  <w:checkBox>
                    <w:sizeAuto/>
                    <w:default w:val="0"/>
                  </w:checkBox>
                </w:ffData>
              </w:fldChar>
            </w:r>
            <w:r w:rsidRPr="00167639">
              <w:rPr>
                <w:rFonts w:ascii="Arial" w:hAnsi="Arial" w:cs="Arial"/>
                <w:b/>
                <w:bCs/>
                <w:sz w:val="18"/>
                <w:szCs w:val="18"/>
                <w:u w:val="single"/>
              </w:rPr>
              <w:instrText xml:space="preserve"> FORMCHECKBOX </w:instrText>
            </w:r>
            <w:r w:rsidRPr="00167639">
              <w:rPr>
                <w:rFonts w:ascii="Arial" w:hAnsi="Arial" w:cs="Arial"/>
                <w:b/>
                <w:bCs/>
                <w:sz w:val="18"/>
                <w:szCs w:val="18"/>
                <w:u w:val="single"/>
              </w:rPr>
            </w:r>
            <w:r w:rsidRPr="00167639">
              <w:rPr>
                <w:rFonts w:ascii="Arial" w:hAnsi="Arial" w:cs="Arial"/>
                <w:b/>
                <w:bCs/>
                <w:sz w:val="18"/>
                <w:szCs w:val="18"/>
                <w:u w:val="single"/>
              </w:rPr>
              <w:fldChar w:fldCharType="separate"/>
            </w:r>
            <w:r w:rsidRPr="00167639">
              <w:rPr>
                <w:rFonts w:ascii="Arial" w:hAnsi="Arial" w:cs="Arial"/>
                <w:b/>
                <w:bCs/>
                <w:sz w:val="18"/>
                <w:szCs w:val="18"/>
                <w:u w:val="single"/>
              </w:rPr>
              <w:fldChar w:fldCharType="end"/>
            </w:r>
          </w:p>
        </w:tc>
      </w:tr>
      <w:tr w:rsidR="00051F9C" w:rsidRPr="00B910CA" w14:paraId="12129E73" w14:textId="77777777" w:rsidTr="00051F9C">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7230" w:type="dxa"/>
          </w:tcPr>
          <w:p w14:paraId="0D667B76" w14:textId="10D1DC3A" w:rsidR="00051F9C" w:rsidRPr="00481EE7" w:rsidRDefault="00051F9C" w:rsidP="00481EE7">
            <w:pPr>
              <w:rPr>
                <w:rFonts w:ascii="Arial" w:hAnsi="Arial" w:cs="Arial"/>
                <w:b w:val="0"/>
                <w:bCs w:val="0"/>
                <w:sz w:val="18"/>
                <w:szCs w:val="18"/>
              </w:rPr>
            </w:pPr>
            <w:r w:rsidRPr="00481EE7">
              <w:rPr>
                <w:rFonts w:ascii="Arial" w:hAnsi="Arial" w:cs="Arial"/>
                <w:b w:val="0"/>
                <w:bCs w:val="0"/>
                <w:sz w:val="18"/>
                <w:szCs w:val="18"/>
              </w:rPr>
              <w:t>A strong track record of commitment to equality and diversity in a diverse and multicultural environment.</w:t>
            </w:r>
          </w:p>
        </w:tc>
        <w:tc>
          <w:tcPr>
            <w:tcW w:w="1007" w:type="dxa"/>
          </w:tcPr>
          <w:p w14:paraId="2F9B0A00" w14:textId="33D01AB4" w:rsidR="00051F9C" w:rsidRDefault="00051F9C" w:rsidP="00481EE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977" w:type="dxa"/>
          </w:tcPr>
          <w:p w14:paraId="69DB7B50" w14:textId="519D489A" w:rsidR="00051F9C" w:rsidRPr="00167639" w:rsidRDefault="00051F9C" w:rsidP="00481EE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167639">
              <w:rPr>
                <w:rFonts w:ascii="Arial" w:hAnsi="Arial" w:cs="Arial"/>
                <w:b/>
                <w:bCs/>
                <w:sz w:val="18"/>
                <w:szCs w:val="18"/>
                <w:u w:val="single"/>
              </w:rPr>
              <w:fldChar w:fldCharType="begin">
                <w:ffData>
                  <w:name w:val="Check27"/>
                  <w:enabled/>
                  <w:calcOnExit w:val="0"/>
                  <w:checkBox>
                    <w:sizeAuto/>
                    <w:default w:val="0"/>
                  </w:checkBox>
                </w:ffData>
              </w:fldChar>
            </w:r>
            <w:r w:rsidRPr="00167639">
              <w:rPr>
                <w:rFonts w:ascii="Arial" w:hAnsi="Arial" w:cs="Arial"/>
                <w:b/>
                <w:bCs/>
                <w:sz w:val="18"/>
                <w:szCs w:val="18"/>
                <w:u w:val="single"/>
              </w:rPr>
              <w:instrText xml:space="preserve"> FORMCHECKBOX </w:instrText>
            </w:r>
            <w:r w:rsidRPr="00167639">
              <w:rPr>
                <w:rFonts w:ascii="Arial" w:hAnsi="Arial" w:cs="Arial"/>
                <w:b/>
                <w:bCs/>
                <w:sz w:val="18"/>
                <w:szCs w:val="18"/>
                <w:u w:val="single"/>
              </w:rPr>
            </w:r>
            <w:r w:rsidRPr="00167639">
              <w:rPr>
                <w:rFonts w:ascii="Arial" w:hAnsi="Arial" w:cs="Arial"/>
                <w:b/>
                <w:bCs/>
                <w:sz w:val="18"/>
                <w:szCs w:val="18"/>
                <w:u w:val="single"/>
              </w:rPr>
              <w:fldChar w:fldCharType="separate"/>
            </w:r>
            <w:r w:rsidRPr="00167639">
              <w:rPr>
                <w:rFonts w:ascii="Arial" w:hAnsi="Arial" w:cs="Arial"/>
                <w:b/>
                <w:bCs/>
                <w:sz w:val="18"/>
                <w:szCs w:val="18"/>
                <w:u w:val="single"/>
              </w:rPr>
              <w:fldChar w:fldCharType="end"/>
            </w:r>
          </w:p>
        </w:tc>
      </w:tr>
    </w:tbl>
    <w:p w14:paraId="2E6BCE69" w14:textId="77777777" w:rsidR="009C0844" w:rsidRDefault="009C0844" w:rsidP="009C0844"/>
    <w:sectPr w:rsidR="009C08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17096"/>
    <w:multiLevelType w:val="hybridMultilevel"/>
    <w:tmpl w:val="F2D8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2A3955"/>
    <w:multiLevelType w:val="hybridMultilevel"/>
    <w:tmpl w:val="5EE26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8418625">
    <w:abstractNumId w:val="1"/>
  </w:num>
  <w:num w:numId="2" w16cid:durableId="799348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9D0"/>
    <w:rsid w:val="00022C0C"/>
    <w:rsid w:val="00051F9C"/>
    <w:rsid w:val="000B5A60"/>
    <w:rsid w:val="000D2C26"/>
    <w:rsid w:val="000E7F05"/>
    <w:rsid w:val="00123DFB"/>
    <w:rsid w:val="00177ABE"/>
    <w:rsid w:val="001F75C1"/>
    <w:rsid w:val="00221EBF"/>
    <w:rsid w:val="002304DE"/>
    <w:rsid w:val="00252160"/>
    <w:rsid w:val="003875E5"/>
    <w:rsid w:val="00481EE7"/>
    <w:rsid w:val="004B0CE5"/>
    <w:rsid w:val="005327F5"/>
    <w:rsid w:val="0058255E"/>
    <w:rsid w:val="00666BF5"/>
    <w:rsid w:val="006E3DF5"/>
    <w:rsid w:val="007854F4"/>
    <w:rsid w:val="007F4375"/>
    <w:rsid w:val="00865804"/>
    <w:rsid w:val="00865E3A"/>
    <w:rsid w:val="00873D60"/>
    <w:rsid w:val="00907E2B"/>
    <w:rsid w:val="00911E9E"/>
    <w:rsid w:val="00926B80"/>
    <w:rsid w:val="009A2F7E"/>
    <w:rsid w:val="009C0844"/>
    <w:rsid w:val="00A14C5D"/>
    <w:rsid w:val="00AC6352"/>
    <w:rsid w:val="00AD146F"/>
    <w:rsid w:val="00B126A3"/>
    <w:rsid w:val="00B655E3"/>
    <w:rsid w:val="00B92519"/>
    <w:rsid w:val="00BC3F54"/>
    <w:rsid w:val="00BE1D9D"/>
    <w:rsid w:val="00BE5118"/>
    <w:rsid w:val="00C1148B"/>
    <w:rsid w:val="00CE2125"/>
    <w:rsid w:val="00CE4524"/>
    <w:rsid w:val="00D128C9"/>
    <w:rsid w:val="00D434A3"/>
    <w:rsid w:val="00DA7432"/>
    <w:rsid w:val="00DC7308"/>
    <w:rsid w:val="00DF0EE2"/>
    <w:rsid w:val="00E72347"/>
    <w:rsid w:val="00EC502F"/>
    <w:rsid w:val="00F539D0"/>
    <w:rsid w:val="00FB2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A82FF"/>
  <w15:chartTrackingRefBased/>
  <w15:docId w15:val="{D8F2AFF7-64F0-479B-9194-299208745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9D0"/>
    <w:rPr>
      <w:kern w:val="0"/>
      <w14:ligatures w14:val="none"/>
    </w:rPr>
  </w:style>
  <w:style w:type="paragraph" w:styleId="Heading1">
    <w:name w:val="heading 1"/>
    <w:basedOn w:val="Normal"/>
    <w:next w:val="Normal"/>
    <w:link w:val="Heading1Char"/>
    <w:uiPriority w:val="9"/>
    <w:qFormat/>
    <w:rsid w:val="00F539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39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39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39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39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39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9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9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9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9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39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39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39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39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39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9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9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9D0"/>
    <w:rPr>
      <w:rFonts w:eastAsiaTheme="majorEastAsia" w:cstheme="majorBidi"/>
      <w:color w:val="272727" w:themeColor="text1" w:themeTint="D8"/>
    </w:rPr>
  </w:style>
  <w:style w:type="paragraph" w:styleId="Title">
    <w:name w:val="Title"/>
    <w:basedOn w:val="Normal"/>
    <w:next w:val="Normal"/>
    <w:link w:val="TitleChar"/>
    <w:uiPriority w:val="10"/>
    <w:qFormat/>
    <w:rsid w:val="00F53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9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9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9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9D0"/>
    <w:pPr>
      <w:spacing w:before="160"/>
      <w:jc w:val="center"/>
    </w:pPr>
    <w:rPr>
      <w:i/>
      <w:iCs/>
      <w:color w:val="404040" w:themeColor="text1" w:themeTint="BF"/>
    </w:rPr>
  </w:style>
  <w:style w:type="character" w:customStyle="1" w:styleId="QuoteChar">
    <w:name w:val="Quote Char"/>
    <w:basedOn w:val="DefaultParagraphFont"/>
    <w:link w:val="Quote"/>
    <w:uiPriority w:val="29"/>
    <w:rsid w:val="00F539D0"/>
    <w:rPr>
      <w:i/>
      <w:iCs/>
      <w:color w:val="404040" w:themeColor="text1" w:themeTint="BF"/>
    </w:rPr>
  </w:style>
  <w:style w:type="paragraph" w:styleId="ListParagraph">
    <w:name w:val="List Paragraph"/>
    <w:basedOn w:val="Normal"/>
    <w:uiPriority w:val="34"/>
    <w:qFormat/>
    <w:rsid w:val="00F539D0"/>
    <w:pPr>
      <w:ind w:left="720"/>
      <w:contextualSpacing/>
    </w:pPr>
  </w:style>
  <w:style w:type="character" w:styleId="IntenseEmphasis">
    <w:name w:val="Intense Emphasis"/>
    <w:basedOn w:val="DefaultParagraphFont"/>
    <w:uiPriority w:val="21"/>
    <w:qFormat/>
    <w:rsid w:val="00F539D0"/>
    <w:rPr>
      <w:i/>
      <w:iCs/>
      <w:color w:val="0F4761" w:themeColor="accent1" w:themeShade="BF"/>
    </w:rPr>
  </w:style>
  <w:style w:type="paragraph" w:styleId="IntenseQuote">
    <w:name w:val="Intense Quote"/>
    <w:basedOn w:val="Normal"/>
    <w:next w:val="Normal"/>
    <w:link w:val="IntenseQuoteChar"/>
    <w:uiPriority w:val="30"/>
    <w:qFormat/>
    <w:rsid w:val="00F539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39D0"/>
    <w:rPr>
      <w:i/>
      <w:iCs/>
      <w:color w:val="0F4761" w:themeColor="accent1" w:themeShade="BF"/>
    </w:rPr>
  </w:style>
  <w:style w:type="character" w:styleId="IntenseReference">
    <w:name w:val="Intense Reference"/>
    <w:basedOn w:val="DefaultParagraphFont"/>
    <w:uiPriority w:val="32"/>
    <w:qFormat/>
    <w:rsid w:val="00F539D0"/>
    <w:rPr>
      <w:b/>
      <w:bCs/>
      <w:smallCaps/>
      <w:color w:val="0F4761" w:themeColor="accent1" w:themeShade="BF"/>
      <w:spacing w:val="5"/>
    </w:rPr>
  </w:style>
  <w:style w:type="table" w:styleId="TableGrid">
    <w:name w:val="Table Grid"/>
    <w:basedOn w:val="TableNormal"/>
    <w:uiPriority w:val="59"/>
    <w:rsid w:val="00F539D0"/>
    <w:pPr>
      <w:spacing w:after="0" w:line="240" w:lineRule="auto"/>
    </w:pPr>
    <w:rPr>
      <w:rFonts w:ascii="Calibri" w:eastAsia="Times New Roman"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F539D0"/>
    <w:pPr>
      <w:spacing w:after="0" w:line="240" w:lineRule="auto"/>
    </w:pPr>
    <w:rPr>
      <w:rFonts w:ascii="Times New Roman" w:eastAsia="Times New Roman" w:hAnsi="Times New Roman" w:cs="Times New Roman"/>
      <w:sz w:val="24"/>
      <w:szCs w:val="32"/>
      <w:lang w:eastAsia="en-GB"/>
    </w:rPr>
  </w:style>
  <w:style w:type="character" w:customStyle="1" w:styleId="normaltextrun">
    <w:name w:val="normaltextrun"/>
    <w:basedOn w:val="DefaultParagraphFont"/>
    <w:rsid w:val="00F539D0"/>
  </w:style>
  <w:style w:type="character" w:styleId="Hyperlink">
    <w:name w:val="Hyperlink"/>
    <w:basedOn w:val="DefaultParagraphFont"/>
    <w:uiPriority w:val="99"/>
    <w:unhideWhenUsed/>
    <w:rsid w:val="00F539D0"/>
    <w:rPr>
      <w:color w:val="467886" w:themeColor="hyperlink"/>
      <w:u w:val="single"/>
    </w:rPr>
  </w:style>
  <w:style w:type="paragraph" w:styleId="NormalWeb">
    <w:name w:val="Normal (Web)"/>
    <w:basedOn w:val="Normal"/>
    <w:uiPriority w:val="99"/>
    <w:semiHidden/>
    <w:unhideWhenUsed/>
    <w:rsid w:val="00F539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9C08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9C0844"/>
  </w:style>
  <w:style w:type="table" w:styleId="PlainTable1">
    <w:name w:val="Plain Table 1"/>
    <w:basedOn w:val="TableNormal"/>
    <w:uiPriority w:val="41"/>
    <w:rsid w:val="009C0844"/>
    <w:pPr>
      <w:spacing w:after="0" w:line="240" w:lineRule="auto"/>
    </w:pPr>
    <w:rPr>
      <w:rFonts w:ascii="Calibri" w:eastAsia="Times New Roman" w:hAnsi="Calibri" w:cs="Times New Roman"/>
      <w:kern w:val="0"/>
      <w:sz w:val="20"/>
      <w:szCs w:val="20"/>
      <w:lang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7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el.ac.uk/about/vision-2028"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1262</Words>
  <Characters>7755</Characters>
  <Application>Microsoft Office Word</Application>
  <DocSecurity>0</DocSecurity>
  <Lines>221</Lines>
  <Paragraphs>134</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Brogan Harris</dc:creator>
  <cp:keywords/>
  <dc:description/>
  <cp:lastModifiedBy>Jake Francis</cp:lastModifiedBy>
  <cp:revision>2</cp:revision>
  <dcterms:created xsi:type="dcterms:W3CDTF">2026-01-15T08:44:00Z</dcterms:created>
  <dcterms:modified xsi:type="dcterms:W3CDTF">2026-01-15T08:44:00Z</dcterms:modified>
</cp:coreProperties>
</file>